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7250" w14:textId="77777777" w:rsidR="00CB4667" w:rsidRDefault="00CB4667" w:rsidP="001B2E0B">
      <w:pPr>
        <w:jc w:val="center"/>
        <w:rPr>
          <w:rFonts w:ascii="Calibri" w:hAnsi="Calibri"/>
          <w:b/>
          <w:sz w:val="28"/>
          <w:szCs w:val="22"/>
        </w:rPr>
      </w:pPr>
      <w:r w:rsidRPr="001B2E0B">
        <w:rPr>
          <w:rFonts w:ascii="Calibri" w:hAnsi="Calibri"/>
          <w:b/>
          <w:sz w:val="28"/>
          <w:szCs w:val="22"/>
        </w:rPr>
        <w:t xml:space="preserve">GENERAL CONTRACT FOR </w:t>
      </w:r>
      <w:r w:rsidR="003E6A60">
        <w:rPr>
          <w:rFonts w:ascii="Calibri" w:hAnsi="Calibri"/>
          <w:b/>
          <w:sz w:val="28"/>
          <w:szCs w:val="22"/>
        </w:rPr>
        <w:t xml:space="preserve">PROFESSIONAL </w:t>
      </w:r>
      <w:r w:rsidRPr="001B2E0B">
        <w:rPr>
          <w:rFonts w:ascii="Calibri" w:hAnsi="Calibri"/>
          <w:b/>
          <w:sz w:val="28"/>
          <w:szCs w:val="22"/>
        </w:rPr>
        <w:t>SERVICES</w:t>
      </w:r>
      <w:r w:rsidR="00F55AFD">
        <w:rPr>
          <w:rFonts w:ascii="Calibri" w:hAnsi="Calibri"/>
          <w:b/>
          <w:sz w:val="28"/>
          <w:szCs w:val="22"/>
        </w:rPr>
        <w:t xml:space="preserve"> </w:t>
      </w:r>
    </w:p>
    <w:sdt>
      <w:sdtPr>
        <w:rPr>
          <w:rFonts w:ascii="Calibri" w:hAnsi="Calibri"/>
          <w:b/>
          <w:sz w:val="28"/>
          <w:szCs w:val="22"/>
        </w:rPr>
        <w:id w:val="-1139882228"/>
        <w:placeholder>
          <w:docPart w:val="DefaultPlaceholder_-1854013440"/>
        </w:placeholder>
      </w:sdtPr>
      <w:sdtEndPr/>
      <w:sdtContent>
        <w:p w14:paraId="0B9A264E" w14:textId="0CAF3D60" w:rsidR="003E6A60" w:rsidRDefault="00FC4731" w:rsidP="00FC4731">
          <w:pPr>
            <w:jc w:val="center"/>
            <w:rPr>
              <w:rFonts w:ascii="Calibri" w:hAnsi="Calibri"/>
              <w:b/>
              <w:sz w:val="28"/>
              <w:szCs w:val="22"/>
            </w:rPr>
          </w:pPr>
          <w:r>
            <w:rPr>
              <w:rFonts w:ascii="Calibri" w:hAnsi="Calibri"/>
              <w:b/>
              <w:sz w:val="28"/>
              <w:szCs w:val="22"/>
            </w:rPr>
            <w:t>Project #</w:t>
          </w:r>
          <w:r w:rsidR="009B0AF4">
            <w:rPr>
              <w:rFonts w:ascii="Calibri" w:hAnsi="Calibri"/>
              <w:b/>
              <w:sz w:val="28"/>
              <w:szCs w:val="22"/>
            </w:rPr>
            <w:t>2</w:t>
          </w:r>
          <w:r w:rsidR="00EA297A">
            <w:rPr>
              <w:rFonts w:ascii="Calibri" w:hAnsi="Calibri"/>
              <w:b/>
              <w:sz w:val="28"/>
              <w:szCs w:val="22"/>
            </w:rPr>
            <w:t>020-12</w:t>
          </w:r>
        </w:p>
      </w:sdtContent>
    </w:sdt>
    <w:p w14:paraId="33BC3D80" w14:textId="77777777" w:rsidR="009B0AF4" w:rsidRPr="001B2E0B" w:rsidRDefault="009B0AF4" w:rsidP="001B2E0B">
      <w:pPr>
        <w:jc w:val="center"/>
        <w:rPr>
          <w:rFonts w:ascii="Calibri" w:hAnsi="Calibri"/>
          <w:b/>
          <w:sz w:val="28"/>
          <w:szCs w:val="22"/>
        </w:rPr>
      </w:pPr>
    </w:p>
    <w:p w14:paraId="5790360F" w14:textId="32911E85" w:rsidR="00CB4667" w:rsidRPr="001B2E0B" w:rsidRDefault="00CB4667" w:rsidP="00A1418D">
      <w:pPr>
        <w:rPr>
          <w:rFonts w:asciiTheme="minorHAnsi" w:hAnsiTheme="minorHAnsi"/>
          <w:szCs w:val="24"/>
        </w:rPr>
      </w:pPr>
      <w:r w:rsidRPr="001B2E0B">
        <w:rPr>
          <w:rFonts w:asciiTheme="minorHAnsi" w:hAnsiTheme="minorHAnsi"/>
          <w:szCs w:val="24"/>
        </w:rPr>
        <w:t xml:space="preserve">This Contract for Services is made effective as of </w:t>
      </w:r>
      <w:sdt>
        <w:sdtPr>
          <w:rPr>
            <w:rFonts w:asciiTheme="minorHAnsi" w:hAnsiTheme="minorHAnsi"/>
            <w:szCs w:val="24"/>
          </w:rPr>
          <w:id w:val="-635112042"/>
          <w:placeholder>
            <w:docPart w:val="DefaultPlaceholder_-1854013440"/>
          </w:placeholder>
        </w:sdtPr>
        <w:sdtEndPr>
          <w:rPr>
            <w:b/>
            <w:i/>
            <w:u w:val="single"/>
          </w:rPr>
        </w:sdtEndPr>
        <w:sdtContent>
          <w:r w:rsidR="009B0AF4">
            <w:rPr>
              <w:rFonts w:asciiTheme="minorHAnsi" w:hAnsiTheme="minorHAnsi"/>
              <w:b/>
              <w:i/>
              <w:szCs w:val="24"/>
              <w:u w:val="single"/>
            </w:rPr>
            <w:t>DATE</w:t>
          </w:r>
        </w:sdtContent>
      </w:sdt>
      <w:r w:rsidR="006E265E">
        <w:rPr>
          <w:rFonts w:asciiTheme="minorHAnsi" w:hAnsiTheme="minorHAnsi"/>
          <w:szCs w:val="24"/>
        </w:rPr>
        <w:t>, b</w:t>
      </w:r>
      <w:r w:rsidRPr="001B2E0B">
        <w:rPr>
          <w:rFonts w:asciiTheme="minorHAnsi" w:hAnsiTheme="minorHAnsi"/>
          <w:szCs w:val="24"/>
        </w:rPr>
        <w:t xml:space="preserve">y and between the Housing Authority of the City of Everett (“EHA”) 3107 Colby Avenue, Everett, Washington 98201, </w:t>
      </w:r>
      <w:r w:rsidRPr="003E6A60">
        <w:rPr>
          <w:rFonts w:asciiTheme="minorHAnsi" w:hAnsiTheme="minorHAnsi"/>
          <w:szCs w:val="24"/>
        </w:rPr>
        <w:t xml:space="preserve">and </w:t>
      </w:r>
      <w:sdt>
        <w:sdtPr>
          <w:rPr>
            <w:rFonts w:asciiTheme="minorHAnsi" w:hAnsiTheme="minorHAnsi"/>
            <w:szCs w:val="24"/>
          </w:rPr>
          <w:id w:val="-434366089"/>
          <w:placeholder>
            <w:docPart w:val="DefaultPlaceholder_-1854013440"/>
          </w:placeholder>
        </w:sdtPr>
        <w:sdtEndPr>
          <w:rPr>
            <w:b/>
            <w:i/>
            <w:u w:val="single"/>
          </w:rPr>
        </w:sdtEndPr>
        <w:sdtContent>
          <w:r w:rsidR="009B0AF4">
            <w:rPr>
              <w:rFonts w:asciiTheme="minorHAnsi" w:hAnsiTheme="minorHAnsi"/>
              <w:b/>
              <w:i/>
              <w:szCs w:val="24"/>
              <w:u w:val="single"/>
            </w:rPr>
            <w:t>vendor name and address</w:t>
          </w:r>
        </w:sdtContent>
      </w:sdt>
      <w:r w:rsidR="009B0AF4">
        <w:rPr>
          <w:rFonts w:asciiTheme="minorHAnsi" w:hAnsiTheme="minorHAnsi"/>
          <w:b/>
          <w:i/>
          <w:szCs w:val="24"/>
          <w:u w:val="single"/>
        </w:rPr>
        <w:t xml:space="preserve"> </w:t>
      </w:r>
      <w:r w:rsidR="00D952C4">
        <w:rPr>
          <w:rFonts w:asciiTheme="minorHAnsi" w:hAnsiTheme="minorHAnsi"/>
          <w:szCs w:val="24"/>
        </w:rPr>
        <w:t xml:space="preserve">in reference to Project </w:t>
      </w:r>
      <w:sdt>
        <w:sdtPr>
          <w:rPr>
            <w:rFonts w:asciiTheme="minorHAnsi" w:hAnsiTheme="minorHAnsi"/>
            <w:szCs w:val="24"/>
          </w:rPr>
          <w:id w:val="775378087"/>
          <w:placeholder>
            <w:docPart w:val="DefaultPlaceholder_-1854013440"/>
          </w:placeholder>
        </w:sdtPr>
        <w:sdtEndPr/>
        <w:sdtContent>
          <w:r w:rsidR="00EA297A">
            <w:rPr>
              <w:rFonts w:asciiTheme="minorHAnsi" w:hAnsiTheme="minorHAnsi"/>
              <w:szCs w:val="24"/>
            </w:rPr>
            <w:t>2020-12</w:t>
          </w:r>
        </w:sdtContent>
      </w:sdt>
      <w:r w:rsidR="00D952C4">
        <w:rPr>
          <w:rFonts w:asciiTheme="minorHAnsi" w:hAnsiTheme="minorHAnsi"/>
          <w:szCs w:val="24"/>
        </w:rPr>
        <w:t xml:space="preserve"> dated </w:t>
      </w:r>
      <w:sdt>
        <w:sdtPr>
          <w:rPr>
            <w:rFonts w:asciiTheme="minorHAnsi" w:hAnsiTheme="minorHAnsi"/>
            <w:szCs w:val="24"/>
          </w:rPr>
          <w:id w:val="-338152830"/>
          <w:placeholder>
            <w:docPart w:val="DefaultPlaceholder_-1854013440"/>
          </w:placeholder>
        </w:sdtPr>
        <w:sdtEndPr/>
        <w:sdtContent>
          <w:r w:rsidR="00EA297A">
            <w:rPr>
              <w:rFonts w:asciiTheme="minorHAnsi" w:hAnsiTheme="minorHAnsi"/>
              <w:szCs w:val="24"/>
            </w:rPr>
            <w:t>July 27, 2020</w:t>
          </w:r>
        </w:sdtContent>
      </w:sdt>
    </w:p>
    <w:p w14:paraId="5276C021" w14:textId="77777777" w:rsidR="00CB4667" w:rsidRPr="001B2E0B" w:rsidRDefault="00CB4667" w:rsidP="00A1418D">
      <w:pPr>
        <w:rPr>
          <w:rFonts w:asciiTheme="minorHAnsi" w:hAnsiTheme="minorHAnsi"/>
          <w:szCs w:val="24"/>
        </w:rPr>
      </w:pPr>
    </w:p>
    <w:p w14:paraId="30B5944C" w14:textId="3F44BC52" w:rsidR="004E28BE" w:rsidRPr="009B0AF4" w:rsidRDefault="00CB4667" w:rsidP="009B0AF4">
      <w:pPr>
        <w:pStyle w:val="ListParagraph"/>
        <w:numPr>
          <w:ilvl w:val="0"/>
          <w:numId w:val="12"/>
        </w:numPr>
        <w:rPr>
          <w:rFonts w:ascii="Calibri" w:hAnsi="Calibri"/>
          <w:b/>
          <w:sz w:val="28"/>
          <w:szCs w:val="22"/>
        </w:rPr>
      </w:pPr>
      <w:r w:rsidRPr="009B0AF4">
        <w:rPr>
          <w:rFonts w:asciiTheme="minorHAnsi" w:hAnsiTheme="minorHAnsi"/>
          <w:szCs w:val="24"/>
        </w:rPr>
        <w:t>DESCRIPTION OF SERVICES. Beginning on</w:t>
      </w:r>
      <w:sdt>
        <w:sdtPr>
          <w:rPr>
            <w:rFonts w:asciiTheme="minorHAnsi" w:hAnsiTheme="minorHAnsi"/>
            <w:szCs w:val="24"/>
          </w:rPr>
          <w:id w:val="-394048602"/>
          <w:placeholder>
            <w:docPart w:val="DefaultPlaceholder_-1854013440"/>
          </w:placeholder>
        </w:sdtPr>
        <w:sdtEndPr>
          <w:rPr>
            <w:b/>
            <w:i/>
            <w:u w:val="single"/>
          </w:rPr>
        </w:sdtEndPr>
        <w:sdtContent>
          <w:r w:rsidRPr="009B0AF4">
            <w:rPr>
              <w:rFonts w:asciiTheme="minorHAnsi" w:hAnsiTheme="minorHAnsi"/>
              <w:szCs w:val="24"/>
            </w:rPr>
            <w:t xml:space="preserve"> </w:t>
          </w:r>
          <w:r w:rsidR="009B0AF4" w:rsidRPr="009B0AF4">
            <w:rPr>
              <w:rFonts w:asciiTheme="minorHAnsi" w:hAnsiTheme="minorHAnsi"/>
              <w:b/>
              <w:i/>
              <w:szCs w:val="24"/>
              <w:u w:val="single"/>
            </w:rPr>
            <w:t>DATE</w:t>
          </w:r>
        </w:sdtContent>
      </w:sdt>
      <w:r w:rsidR="009B0AF4" w:rsidRPr="009B0AF4">
        <w:rPr>
          <w:rFonts w:asciiTheme="minorHAnsi" w:hAnsiTheme="minorHAnsi"/>
          <w:b/>
          <w:i/>
          <w:szCs w:val="24"/>
          <w:u w:val="single"/>
        </w:rPr>
        <w:t>,</w:t>
      </w:r>
      <w:r w:rsidR="009B0AF4" w:rsidRPr="009B0AF4">
        <w:rPr>
          <w:rFonts w:asciiTheme="minorHAnsi" w:hAnsiTheme="minorHAnsi"/>
          <w:szCs w:val="24"/>
        </w:rPr>
        <w:t xml:space="preserve"> </w:t>
      </w:r>
      <w:r w:rsidR="00BE6CFF" w:rsidRPr="009B0AF4">
        <w:rPr>
          <w:rFonts w:asciiTheme="minorHAnsi" w:hAnsiTheme="minorHAnsi"/>
          <w:szCs w:val="24"/>
        </w:rPr>
        <w:t xml:space="preserve"> </w:t>
      </w:r>
      <w:sdt>
        <w:sdtPr>
          <w:rPr>
            <w:rFonts w:asciiTheme="minorHAnsi" w:hAnsiTheme="minorHAnsi"/>
            <w:szCs w:val="24"/>
          </w:rPr>
          <w:id w:val="2085333406"/>
          <w:placeholder>
            <w:docPart w:val="DefaultPlaceholder_-1854013440"/>
          </w:placeholder>
        </w:sdtPr>
        <w:sdtEndPr>
          <w:rPr>
            <w:b/>
            <w:i/>
            <w:u w:val="single"/>
          </w:rPr>
        </w:sdtEndPr>
        <w:sdtContent>
          <w:r w:rsidR="009B0AF4" w:rsidRPr="009B0AF4">
            <w:rPr>
              <w:rFonts w:asciiTheme="minorHAnsi" w:hAnsiTheme="minorHAnsi"/>
              <w:b/>
              <w:i/>
              <w:szCs w:val="24"/>
              <w:u w:val="single"/>
            </w:rPr>
            <w:t>VENDOR NAME</w:t>
          </w:r>
        </w:sdtContent>
      </w:sdt>
      <w:r w:rsidR="009B0AF4" w:rsidRPr="009B0AF4">
        <w:rPr>
          <w:rFonts w:asciiTheme="minorHAnsi" w:hAnsiTheme="minorHAnsi"/>
          <w:szCs w:val="24"/>
        </w:rPr>
        <w:t xml:space="preserve"> </w:t>
      </w:r>
      <w:r w:rsidRPr="009B0AF4">
        <w:rPr>
          <w:rFonts w:asciiTheme="minorHAnsi" w:hAnsiTheme="minorHAnsi"/>
          <w:szCs w:val="24"/>
        </w:rPr>
        <w:t>will provide to EHA the following Services</w:t>
      </w:r>
      <w:r w:rsidR="00BE574C" w:rsidRPr="009B0AF4">
        <w:rPr>
          <w:rFonts w:asciiTheme="minorHAnsi" w:hAnsiTheme="minorHAnsi"/>
          <w:szCs w:val="24"/>
        </w:rPr>
        <w:t xml:space="preserve"> (collectively, the “Services”) as specified in the Request for Proposal 20</w:t>
      </w:r>
      <w:r w:rsidR="00EA297A">
        <w:rPr>
          <w:rFonts w:asciiTheme="minorHAnsi" w:hAnsiTheme="minorHAnsi"/>
          <w:szCs w:val="24"/>
        </w:rPr>
        <w:t>20</w:t>
      </w:r>
      <w:r w:rsidR="009B0AF4" w:rsidRPr="009B0AF4">
        <w:rPr>
          <w:rFonts w:asciiTheme="minorHAnsi" w:hAnsiTheme="minorHAnsi"/>
          <w:szCs w:val="24"/>
        </w:rPr>
        <w:t>-</w:t>
      </w:r>
      <w:r w:rsidR="00EA297A">
        <w:rPr>
          <w:rFonts w:asciiTheme="minorHAnsi" w:hAnsiTheme="minorHAnsi"/>
          <w:szCs w:val="24"/>
        </w:rPr>
        <w:t>12</w:t>
      </w:r>
      <w:r w:rsidR="009B0AF4" w:rsidRPr="009B0AF4">
        <w:rPr>
          <w:rFonts w:asciiTheme="minorHAnsi" w:hAnsiTheme="minorHAnsi"/>
          <w:szCs w:val="24"/>
        </w:rPr>
        <w:t xml:space="preserve"> dated </w:t>
      </w:r>
      <w:r w:rsidR="00EA297A">
        <w:rPr>
          <w:rFonts w:asciiTheme="minorHAnsi" w:hAnsiTheme="minorHAnsi"/>
          <w:szCs w:val="24"/>
        </w:rPr>
        <w:t>July 27, 2020</w:t>
      </w:r>
      <w:r w:rsidR="00BE574C" w:rsidRPr="009B0AF4">
        <w:rPr>
          <w:rFonts w:asciiTheme="minorHAnsi" w:hAnsiTheme="minorHAnsi"/>
          <w:szCs w:val="24"/>
        </w:rPr>
        <w:t xml:space="preserve"> </w:t>
      </w:r>
      <w:sdt>
        <w:sdtPr>
          <w:rPr>
            <w:rFonts w:asciiTheme="minorHAnsi" w:hAnsiTheme="minorHAnsi"/>
            <w:szCs w:val="24"/>
          </w:rPr>
          <w:id w:val="-947230031"/>
          <w:placeholder>
            <w:docPart w:val="DefaultPlaceholder_-1854013440"/>
          </w:placeholder>
        </w:sdtPr>
        <w:sdtEndPr/>
        <w:sdtContent>
          <w:r w:rsidR="00BE574C" w:rsidRPr="009B0AF4">
            <w:rPr>
              <w:rFonts w:asciiTheme="minorHAnsi" w:hAnsiTheme="minorHAnsi"/>
              <w:szCs w:val="24"/>
            </w:rPr>
            <w:t>Addendum #</w:t>
          </w:r>
          <w:r w:rsidR="009B0AF4" w:rsidRPr="009B0AF4">
            <w:rPr>
              <w:rFonts w:asciiTheme="minorHAnsi" w:hAnsiTheme="minorHAnsi"/>
              <w:szCs w:val="24"/>
            </w:rPr>
            <w:t>___, dated_______</w:t>
          </w:r>
        </w:sdtContent>
      </w:sdt>
      <w:r w:rsidR="00BE574C" w:rsidRPr="009B0AF4">
        <w:rPr>
          <w:rFonts w:asciiTheme="minorHAnsi" w:hAnsiTheme="minorHAnsi"/>
          <w:szCs w:val="24"/>
        </w:rPr>
        <w:t xml:space="preserve"> and the submittal </w:t>
      </w:r>
      <w:r w:rsidR="004E28BE" w:rsidRPr="009B0AF4">
        <w:rPr>
          <w:rFonts w:asciiTheme="minorHAnsi" w:hAnsiTheme="minorHAnsi"/>
          <w:szCs w:val="24"/>
        </w:rPr>
        <w:t xml:space="preserve">received </w:t>
      </w:r>
      <w:r w:rsidR="00BE574C" w:rsidRPr="009B0AF4">
        <w:rPr>
          <w:rFonts w:asciiTheme="minorHAnsi" w:hAnsiTheme="minorHAnsi"/>
          <w:szCs w:val="24"/>
        </w:rPr>
        <w:t xml:space="preserve">from </w:t>
      </w:r>
      <w:sdt>
        <w:sdtPr>
          <w:rPr>
            <w:rFonts w:asciiTheme="minorHAnsi" w:hAnsiTheme="minorHAnsi"/>
            <w:szCs w:val="24"/>
          </w:rPr>
          <w:id w:val="1793554069"/>
          <w:placeholder>
            <w:docPart w:val="DefaultPlaceholder_-1854013440"/>
          </w:placeholder>
        </w:sdtPr>
        <w:sdtEndPr/>
        <w:sdtContent>
          <w:r w:rsidR="009B0AF4" w:rsidRPr="009B0AF4">
            <w:rPr>
              <w:rFonts w:asciiTheme="minorHAnsi" w:hAnsiTheme="minorHAnsi"/>
              <w:szCs w:val="24"/>
            </w:rPr>
            <w:t>_________________</w:t>
          </w:r>
        </w:sdtContent>
      </w:sdt>
      <w:r w:rsidR="00BE574C" w:rsidRPr="009B0AF4">
        <w:rPr>
          <w:rFonts w:asciiTheme="minorHAnsi" w:hAnsiTheme="minorHAnsi"/>
          <w:szCs w:val="24"/>
        </w:rPr>
        <w:t xml:space="preserve"> dated </w:t>
      </w:r>
      <w:sdt>
        <w:sdtPr>
          <w:rPr>
            <w:rFonts w:asciiTheme="minorHAnsi" w:hAnsiTheme="minorHAnsi"/>
            <w:szCs w:val="24"/>
          </w:rPr>
          <w:id w:val="2052493886"/>
          <w:placeholder>
            <w:docPart w:val="DefaultPlaceholder_-1854013440"/>
          </w:placeholder>
        </w:sdtPr>
        <w:sdtEndPr/>
        <w:sdtContent>
          <w:r w:rsidR="009B0AF4" w:rsidRPr="009B0AF4">
            <w:rPr>
              <w:rFonts w:asciiTheme="minorHAnsi" w:hAnsiTheme="minorHAnsi"/>
              <w:szCs w:val="24"/>
            </w:rPr>
            <w:t>__________________</w:t>
          </w:r>
        </w:sdtContent>
      </w:sdt>
      <w:r w:rsidR="00BE574C" w:rsidRPr="009B0AF4">
        <w:rPr>
          <w:rFonts w:asciiTheme="minorHAnsi" w:hAnsiTheme="minorHAnsi"/>
          <w:szCs w:val="24"/>
        </w:rPr>
        <w:t>. All of which are made a part hereo</w:t>
      </w:r>
      <w:r w:rsidR="009B0AF4" w:rsidRPr="009B0AF4">
        <w:rPr>
          <w:rFonts w:asciiTheme="minorHAnsi" w:hAnsiTheme="minorHAnsi"/>
          <w:szCs w:val="24"/>
        </w:rPr>
        <w:t xml:space="preserve">f and designed as Project </w:t>
      </w:r>
      <w:sdt>
        <w:sdtPr>
          <w:rPr>
            <w:rFonts w:asciiTheme="minorHAnsi" w:hAnsiTheme="minorHAnsi"/>
            <w:szCs w:val="24"/>
          </w:rPr>
          <w:id w:val="-1173017543"/>
          <w:placeholder>
            <w:docPart w:val="DefaultPlaceholder_-1854013440"/>
          </w:placeholder>
        </w:sdtPr>
        <w:sdtEndPr>
          <w:rPr>
            <w:rFonts w:ascii="Calibri" w:hAnsi="Calibri"/>
            <w:b/>
            <w:sz w:val="28"/>
            <w:szCs w:val="22"/>
          </w:rPr>
        </w:sdtEndPr>
        <w:sdtContent>
          <w:r w:rsidR="00EA297A">
            <w:rPr>
              <w:rFonts w:asciiTheme="minorHAnsi" w:hAnsiTheme="minorHAnsi"/>
              <w:szCs w:val="24"/>
            </w:rPr>
            <w:t>2020-12</w:t>
          </w:r>
          <w:r w:rsidR="009B0AF4" w:rsidRPr="009B0AF4">
            <w:rPr>
              <w:rFonts w:asciiTheme="minorHAnsi" w:hAnsiTheme="minorHAnsi"/>
              <w:szCs w:val="24"/>
            </w:rPr>
            <w:t>,</w:t>
          </w:r>
          <w:r w:rsidR="00FC4731">
            <w:rPr>
              <w:rFonts w:asciiTheme="minorHAnsi" w:hAnsiTheme="minorHAnsi"/>
              <w:szCs w:val="24"/>
            </w:rPr>
            <w:t xml:space="preserve"> Professional Services for Section 2020 Properties Checklist.</w:t>
          </w:r>
          <w:bookmarkStart w:id="0" w:name="_GoBack"/>
          <w:bookmarkEnd w:id="0"/>
        </w:sdtContent>
      </w:sdt>
    </w:p>
    <w:p w14:paraId="4106E713" w14:textId="77777777" w:rsidR="00BE6CFF" w:rsidRPr="003E6A60" w:rsidRDefault="00BE6CFF" w:rsidP="003E6A60">
      <w:pPr>
        <w:ind w:left="720"/>
        <w:rPr>
          <w:rFonts w:asciiTheme="minorHAnsi" w:hAnsiTheme="minorHAnsi"/>
          <w:szCs w:val="24"/>
        </w:rPr>
      </w:pPr>
    </w:p>
    <w:p w14:paraId="40DB97F9" w14:textId="77777777" w:rsidR="00CB4667" w:rsidRPr="009B0AF4" w:rsidRDefault="00CB4667" w:rsidP="009B0AF4">
      <w:pPr>
        <w:pStyle w:val="ListParagraph"/>
        <w:numPr>
          <w:ilvl w:val="0"/>
          <w:numId w:val="12"/>
        </w:numPr>
        <w:rPr>
          <w:rFonts w:asciiTheme="minorHAnsi" w:hAnsiTheme="minorHAnsi"/>
          <w:b/>
          <w:i/>
          <w:szCs w:val="24"/>
          <w:u w:val="single"/>
        </w:rPr>
      </w:pPr>
      <w:r w:rsidRPr="009B0AF4">
        <w:rPr>
          <w:rFonts w:asciiTheme="minorHAnsi" w:hAnsiTheme="minorHAnsi"/>
          <w:szCs w:val="24"/>
        </w:rPr>
        <w:t xml:space="preserve">PAYMENT. Payment shall be made to </w:t>
      </w:r>
      <w:r w:rsidR="009B0AF4" w:rsidRPr="009B0AF4">
        <w:rPr>
          <w:rFonts w:asciiTheme="minorHAnsi" w:hAnsiTheme="minorHAnsi"/>
          <w:szCs w:val="24"/>
        </w:rPr>
        <w:t>____________________</w:t>
      </w:r>
    </w:p>
    <w:p w14:paraId="4361FDA7" w14:textId="77777777" w:rsidR="00CB4667" w:rsidRPr="001B2E0B" w:rsidRDefault="00CB4667" w:rsidP="00CB4667">
      <w:pPr>
        <w:ind w:left="720"/>
        <w:rPr>
          <w:rFonts w:asciiTheme="minorHAnsi" w:hAnsiTheme="minorHAnsi"/>
          <w:szCs w:val="24"/>
        </w:rPr>
      </w:pPr>
    </w:p>
    <w:p w14:paraId="214CD37A" w14:textId="77777777" w:rsidR="00CB4667" w:rsidRPr="001B2E0B" w:rsidRDefault="00CB4667" w:rsidP="00CB4667">
      <w:pPr>
        <w:ind w:left="720"/>
        <w:rPr>
          <w:rFonts w:asciiTheme="minorHAnsi" w:hAnsiTheme="minorHAnsi"/>
          <w:szCs w:val="24"/>
        </w:rPr>
      </w:pPr>
      <w:r w:rsidRPr="001B2E0B">
        <w:rPr>
          <w:rFonts w:asciiTheme="minorHAnsi" w:hAnsiTheme="minorHAnsi"/>
          <w:szCs w:val="24"/>
        </w:rPr>
        <w:t xml:space="preserve">EHA agrees to pay </w:t>
      </w:r>
      <w:r w:rsidR="009B0AF4">
        <w:rPr>
          <w:rFonts w:asciiTheme="minorHAnsi" w:hAnsiTheme="minorHAnsi"/>
          <w:szCs w:val="24"/>
        </w:rPr>
        <w:t>_______</w:t>
      </w:r>
      <w:r w:rsidR="006E265E">
        <w:rPr>
          <w:rFonts w:asciiTheme="minorHAnsi" w:hAnsiTheme="minorHAnsi"/>
          <w:szCs w:val="24"/>
        </w:rPr>
        <w:t xml:space="preserve"> </w:t>
      </w:r>
      <w:r w:rsidR="004E28BE">
        <w:rPr>
          <w:rFonts w:asciiTheme="minorHAnsi" w:hAnsiTheme="minorHAnsi"/>
          <w:szCs w:val="24"/>
        </w:rPr>
        <w:t xml:space="preserve">as follows, </w:t>
      </w:r>
      <w:r w:rsidR="009B0AF4">
        <w:rPr>
          <w:rFonts w:asciiTheme="minorHAnsi" w:hAnsiTheme="minorHAnsi"/>
          <w:szCs w:val="24"/>
        </w:rPr>
        <w:t>_______</w:t>
      </w:r>
      <w:r w:rsidRPr="001B2E0B">
        <w:rPr>
          <w:rFonts w:asciiTheme="minorHAnsi" w:hAnsiTheme="minorHAnsi"/>
          <w:szCs w:val="24"/>
        </w:rPr>
        <w:t xml:space="preserve"> will invoice EHA </w:t>
      </w:r>
      <w:r w:rsidR="003E6A60">
        <w:rPr>
          <w:rFonts w:asciiTheme="minorHAnsi" w:hAnsiTheme="minorHAnsi"/>
          <w:szCs w:val="24"/>
        </w:rPr>
        <w:t>at the completion of each properties report completion or as the following schedule:</w:t>
      </w:r>
    </w:p>
    <w:p w14:paraId="1B59A0B3" w14:textId="77777777" w:rsidR="003E6A60" w:rsidRDefault="003E6A60" w:rsidP="00FC4731">
      <w:pPr>
        <w:ind w:firstLine="810"/>
        <w:rPr>
          <w:rFonts w:asciiTheme="minorHAnsi" w:hAnsiTheme="minorHAnsi"/>
          <w:szCs w:val="24"/>
        </w:rPr>
      </w:pPr>
    </w:p>
    <w:p w14:paraId="5876C167" w14:textId="77777777" w:rsidR="00FC4731" w:rsidRPr="00FC4731" w:rsidRDefault="00FC4731" w:rsidP="00FC4731">
      <w:pPr>
        <w:ind w:firstLine="810"/>
        <w:rPr>
          <w:rFonts w:ascii="Arial Narrow" w:hAnsi="Arial Narrow"/>
          <w:b/>
          <w:i/>
          <w:szCs w:val="24"/>
        </w:rPr>
      </w:pPr>
      <w:r w:rsidRPr="00FC4731">
        <w:rPr>
          <w:rFonts w:asciiTheme="minorHAnsi" w:hAnsiTheme="minorHAnsi"/>
          <w:b/>
          <w:szCs w:val="24"/>
          <w:highlight w:val="yellow"/>
        </w:rPr>
        <w:t>Insert Schedule of Values</w:t>
      </w:r>
    </w:p>
    <w:p w14:paraId="5EE6661B" w14:textId="77777777" w:rsidR="003E6A60" w:rsidRDefault="003E6A60" w:rsidP="003E6A60">
      <w:pPr>
        <w:rPr>
          <w:rFonts w:ascii="Arial Narrow" w:hAnsi="Arial Narrow"/>
          <w:szCs w:val="24"/>
        </w:rPr>
      </w:pPr>
    </w:p>
    <w:p w14:paraId="47E803E8" w14:textId="77777777" w:rsidR="00CB4667" w:rsidRDefault="001921BC" w:rsidP="00CB4667">
      <w:pPr>
        <w:ind w:left="720"/>
        <w:rPr>
          <w:rFonts w:asciiTheme="minorHAnsi" w:hAnsiTheme="minorHAnsi"/>
          <w:szCs w:val="24"/>
        </w:rPr>
      </w:pPr>
      <w:r>
        <w:rPr>
          <w:rFonts w:asciiTheme="minorHAnsi" w:hAnsiTheme="minorHAnsi"/>
          <w:szCs w:val="24"/>
        </w:rPr>
        <w:t xml:space="preserve">Updated status reports shall be </w:t>
      </w:r>
      <w:r w:rsidR="00BE574C">
        <w:rPr>
          <w:rFonts w:asciiTheme="minorHAnsi" w:hAnsiTheme="minorHAnsi"/>
          <w:szCs w:val="24"/>
        </w:rPr>
        <w:t>submitted weekly to</w:t>
      </w:r>
      <w:r w:rsidR="009B0AF4">
        <w:rPr>
          <w:rFonts w:asciiTheme="minorHAnsi" w:hAnsiTheme="minorHAnsi"/>
          <w:szCs w:val="24"/>
        </w:rPr>
        <w:t>__________________</w:t>
      </w:r>
      <w:r w:rsidR="00BE574C">
        <w:rPr>
          <w:rFonts w:asciiTheme="minorHAnsi" w:hAnsiTheme="minorHAnsi"/>
          <w:szCs w:val="24"/>
        </w:rPr>
        <w:t xml:space="preserve">, or other designed housing authority contact. </w:t>
      </w:r>
    </w:p>
    <w:p w14:paraId="2AEABCEA" w14:textId="77777777" w:rsidR="001921BC" w:rsidRPr="001B2E0B" w:rsidRDefault="001921BC" w:rsidP="00CB4667">
      <w:pPr>
        <w:ind w:left="720"/>
        <w:rPr>
          <w:rFonts w:asciiTheme="minorHAnsi" w:hAnsiTheme="minorHAnsi"/>
          <w:szCs w:val="24"/>
        </w:rPr>
      </w:pPr>
    </w:p>
    <w:p w14:paraId="0A5E2A7D" w14:textId="77777777" w:rsidR="00CB4667" w:rsidRPr="001B2E0B" w:rsidRDefault="00CB4667" w:rsidP="00CB4667">
      <w:pPr>
        <w:ind w:left="720"/>
        <w:rPr>
          <w:rFonts w:asciiTheme="minorHAnsi" w:hAnsiTheme="minorHAnsi"/>
          <w:szCs w:val="24"/>
        </w:rPr>
      </w:pPr>
      <w:r w:rsidRPr="001B2E0B">
        <w:rPr>
          <w:rFonts w:asciiTheme="minorHAnsi" w:hAnsiTheme="minorHAnsi"/>
          <w:szCs w:val="24"/>
        </w:rPr>
        <w:t xml:space="preserve">EHA shall pay all costs of collection, including without limitation, reasonable attorney fees. In addition to any other right or remedy provided by law, if EHA fails to pay for the Services when due, </w:t>
      </w:r>
      <w:r w:rsidR="00D90962">
        <w:rPr>
          <w:rFonts w:asciiTheme="minorHAnsi" w:hAnsiTheme="minorHAnsi"/>
          <w:szCs w:val="24"/>
        </w:rPr>
        <w:t>_____</w:t>
      </w:r>
      <w:r w:rsidR="006E265E">
        <w:rPr>
          <w:rFonts w:asciiTheme="minorHAnsi" w:hAnsiTheme="minorHAnsi"/>
          <w:szCs w:val="24"/>
        </w:rPr>
        <w:t xml:space="preserve"> </w:t>
      </w:r>
      <w:r w:rsidRPr="001B2E0B">
        <w:rPr>
          <w:rFonts w:asciiTheme="minorHAnsi" w:hAnsiTheme="minorHAnsi"/>
          <w:szCs w:val="24"/>
        </w:rPr>
        <w:t>has the option to treat such failure to pay as a material breach of this Contract, and may cancel this Contract and/or seek legal remedies.</w:t>
      </w:r>
    </w:p>
    <w:p w14:paraId="5990A9D7" w14:textId="77777777" w:rsidR="00CB4667" w:rsidRPr="001B2E0B" w:rsidRDefault="00CB4667" w:rsidP="00CB4667">
      <w:pPr>
        <w:ind w:left="720"/>
        <w:rPr>
          <w:rFonts w:asciiTheme="minorHAnsi" w:hAnsiTheme="minorHAnsi"/>
          <w:szCs w:val="24"/>
        </w:rPr>
      </w:pPr>
    </w:p>
    <w:p w14:paraId="1DD0924C" w14:textId="77777777" w:rsidR="00CB4667" w:rsidRPr="001B2E0B" w:rsidRDefault="00CB4667" w:rsidP="00CB4667">
      <w:pPr>
        <w:ind w:left="720"/>
        <w:rPr>
          <w:rFonts w:asciiTheme="minorHAnsi" w:hAnsiTheme="minorHAnsi"/>
          <w:szCs w:val="24"/>
        </w:rPr>
      </w:pPr>
      <w:r w:rsidRPr="001B2E0B">
        <w:rPr>
          <w:rFonts w:asciiTheme="minorHAnsi" w:hAnsiTheme="minorHAnsi"/>
          <w:szCs w:val="24"/>
        </w:rPr>
        <w:t>Contra</w:t>
      </w:r>
      <w:r w:rsidR="006E265E">
        <w:rPr>
          <w:rFonts w:asciiTheme="minorHAnsi" w:hAnsiTheme="minorHAnsi"/>
          <w:szCs w:val="24"/>
        </w:rPr>
        <w:t>ct agreement shall not exceed</w:t>
      </w:r>
      <w:r w:rsidR="00BE574C">
        <w:rPr>
          <w:rFonts w:asciiTheme="minorHAnsi" w:hAnsiTheme="minorHAnsi"/>
          <w:szCs w:val="24"/>
        </w:rPr>
        <w:t xml:space="preserve"> the contracted amount of</w:t>
      </w:r>
      <w:r w:rsidR="006E265E">
        <w:rPr>
          <w:rFonts w:asciiTheme="minorHAnsi" w:hAnsiTheme="minorHAnsi"/>
          <w:szCs w:val="24"/>
        </w:rPr>
        <w:t xml:space="preserve"> </w:t>
      </w:r>
      <w:r w:rsidR="009B0AF4">
        <w:rPr>
          <w:rFonts w:asciiTheme="minorHAnsi" w:hAnsiTheme="minorHAnsi"/>
          <w:szCs w:val="24"/>
        </w:rPr>
        <w:t>____________</w:t>
      </w:r>
      <w:r w:rsidRPr="001B2E0B">
        <w:rPr>
          <w:rFonts w:asciiTheme="minorHAnsi" w:hAnsiTheme="minorHAnsi"/>
          <w:szCs w:val="24"/>
        </w:rPr>
        <w:t>, without a written change order approving overage a</w:t>
      </w:r>
      <w:r w:rsidR="001921BC">
        <w:rPr>
          <w:rFonts w:asciiTheme="minorHAnsi" w:hAnsiTheme="minorHAnsi"/>
          <w:szCs w:val="24"/>
        </w:rPr>
        <w:t>mount by the Executive Director, or designee.</w:t>
      </w:r>
      <w:r w:rsidRPr="001B2E0B">
        <w:rPr>
          <w:rFonts w:asciiTheme="minorHAnsi" w:hAnsiTheme="minorHAnsi"/>
          <w:szCs w:val="24"/>
        </w:rPr>
        <w:t xml:space="preserve"> Change Order shall have a detailed description of work that the overage will cover.</w:t>
      </w:r>
    </w:p>
    <w:p w14:paraId="65892461" w14:textId="77777777" w:rsidR="00CB4667" w:rsidRPr="001B2E0B" w:rsidRDefault="00CB4667" w:rsidP="00CB4667">
      <w:pPr>
        <w:ind w:left="720"/>
        <w:rPr>
          <w:rFonts w:asciiTheme="minorHAnsi" w:hAnsiTheme="minorHAnsi"/>
          <w:szCs w:val="24"/>
        </w:rPr>
      </w:pPr>
    </w:p>
    <w:p w14:paraId="594594F9" w14:textId="77777777" w:rsidR="00BE574C" w:rsidRPr="00FC4731" w:rsidRDefault="00CB4667" w:rsidP="009B0AF4">
      <w:pPr>
        <w:pStyle w:val="ListParagraph"/>
        <w:numPr>
          <w:ilvl w:val="0"/>
          <w:numId w:val="12"/>
        </w:numPr>
        <w:rPr>
          <w:rFonts w:asciiTheme="minorHAnsi" w:hAnsiTheme="minorHAnsi"/>
          <w:szCs w:val="24"/>
          <w:highlight w:val="yellow"/>
        </w:rPr>
      </w:pPr>
      <w:r w:rsidRPr="00BE574C">
        <w:rPr>
          <w:rFonts w:asciiTheme="minorHAnsi" w:hAnsiTheme="minorHAnsi"/>
          <w:szCs w:val="24"/>
        </w:rPr>
        <w:t xml:space="preserve">TERM. </w:t>
      </w:r>
      <w:r w:rsidR="00FC4731">
        <w:rPr>
          <w:rFonts w:asciiTheme="minorHAnsi" w:hAnsiTheme="minorHAnsi"/>
          <w:szCs w:val="24"/>
        </w:rPr>
        <w:t xml:space="preserve"> </w:t>
      </w:r>
      <w:r w:rsidR="00FC4731" w:rsidRPr="00FC4731">
        <w:rPr>
          <w:rFonts w:asciiTheme="minorHAnsi" w:hAnsiTheme="minorHAnsi"/>
          <w:szCs w:val="24"/>
          <w:highlight w:val="yellow"/>
        </w:rPr>
        <w:t>Specify project terms / annual renewal</w:t>
      </w:r>
    </w:p>
    <w:p w14:paraId="5D70F856" w14:textId="77777777" w:rsidR="00BE574C" w:rsidRDefault="00BE574C" w:rsidP="00BE574C">
      <w:pPr>
        <w:pStyle w:val="ListParagraph"/>
        <w:rPr>
          <w:rFonts w:asciiTheme="minorHAnsi" w:hAnsiTheme="minorHAnsi"/>
          <w:szCs w:val="24"/>
        </w:rPr>
      </w:pPr>
    </w:p>
    <w:p w14:paraId="51F3D9F3" w14:textId="77777777" w:rsidR="00CB4667" w:rsidRDefault="00CB4667" w:rsidP="00BE574C">
      <w:pPr>
        <w:pStyle w:val="ListParagraph"/>
        <w:rPr>
          <w:rFonts w:asciiTheme="minorHAnsi" w:hAnsiTheme="minorHAnsi"/>
          <w:szCs w:val="24"/>
        </w:rPr>
      </w:pPr>
      <w:r w:rsidRPr="00BE574C">
        <w:rPr>
          <w:rFonts w:asciiTheme="minorHAnsi" w:hAnsiTheme="minorHAnsi"/>
          <w:szCs w:val="24"/>
        </w:rPr>
        <w:t xml:space="preserve">This contract will terminate automatically upon completion by </w:t>
      </w:r>
      <w:r w:rsidR="009B0AF4">
        <w:rPr>
          <w:rFonts w:asciiTheme="minorHAnsi" w:hAnsiTheme="minorHAnsi"/>
          <w:szCs w:val="24"/>
        </w:rPr>
        <w:t>_______________</w:t>
      </w:r>
      <w:r w:rsidRPr="00BE574C">
        <w:rPr>
          <w:rFonts w:asciiTheme="minorHAnsi" w:hAnsiTheme="minorHAnsi"/>
          <w:szCs w:val="24"/>
        </w:rPr>
        <w:t>f</w:t>
      </w:r>
      <w:r w:rsidR="001921BC" w:rsidRPr="00BE574C">
        <w:rPr>
          <w:rFonts w:asciiTheme="minorHAnsi" w:hAnsiTheme="minorHAnsi"/>
          <w:szCs w:val="24"/>
        </w:rPr>
        <w:t>or</w:t>
      </w:r>
      <w:r w:rsidRPr="00BE574C">
        <w:rPr>
          <w:rFonts w:asciiTheme="minorHAnsi" w:hAnsiTheme="minorHAnsi"/>
          <w:szCs w:val="24"/>
        </w:rPr>
        <w:t xml:space="preserve"> the Services required by this Contract.</w:t>
      </w:r>
      <w:r w:rsidR="00A616D7" w:rsidRPr="00BE574C">
        <w:rPr>
          <w:rFonts w:asciiTheme="minorHAnsi" w:hAnsiTheme="minorHAnsi"/>
          <w:szCs w:val="24"/>
        </w:rPr>
        <w:t xml:space="preserve"> </w:t>
      </w:r>
    </w:p>
    <w:p w14:paraId="12FD2FE6" w14:textId="77777777" w:rsidR="00BE574C" w:rsidRPr="00BE574C" w:rsidRDefault="00BE574C" w:rsidP="00BE574C">
      <w:pPr>
        <w:pStyle w:val="ListParagraph"/>
        <w:rPr>
          <w:rFonts w:asciiTheme="minorHAnsi" w:hAnsiTheme="minorHAnsi"/>
          <w:szCs w:val="24"/>
        </w:rPr>
      </w:pPr>
    </w:p>
    <w:p w14:paraId="16233E42" w14:textId="77777777" w:rsidR="00CB4667" w:rsidRPr="001B2E0B" w:rsidRDefault="00CB4667" w:rsidP="00CB4667">
      <w:pPr>
        <w:pStyle w:val="ListParagraph"/>
        <w:rPr>
          <w:rFonts w:asciiTheme="minorHAnsi" w:hAnsiTheme="minorHAnsi"/>
          <w:szCs w:val="24"/>
        </w:rPr>
      </w:pPr>
      <w:r w:rsidRPr="001B2E0B">
        <w:rPr>
          <w:rFonts w:asciiTheme="minorHAnsi" w:hAnsiTheme="minorHAnsi"/>
          <w:szCs w:val="24"/>
        </w:rPr>
        <w:t>Upon termination of</w:t>
      </w:r>
      <w:r w:rsidR="006E265E">
        <w:rPr>
          <w:rFonts w:asciiTheme="minorHAnsi" w:hAnsiTheme="minorHAnsi"/>
          <w:szCs w:val="24"/>
        </w:rPr>
        <w:t xml:space="preserve"> this Contract, </w:t>
      </w:r>
      <w:r w:rsidR="009B0AF4">
        <w:rPr>
          <w:rFonts w:asciiTheme="minorHAnsi" w:hAnsiTheme="minorHAnsi"/>
          <w:szCs w:val="24"/>
        </w:rPr>
        <w:t>_________________</w:t>
      </w:r>
      <w:r w:rsidR="006E265E">
        <w:rPr>
          <w:rFonts w:asciiTheme="minorHAnsi" w:hAnsiTheme="minorHAnsi"/>
          <w:szCs w:val="24"/>
        </w:rPr>
        <w:t xml:space="preserve"> </w:t>
      </w:r>
      <w:r w:rsidRPr="001B2E0B">
        <w:rPr>
          <w:rFonts w:asciiTheme="minorHAnsi" w:hAnsiTheme="minorHAnsi"/>
          <w:szCs w:val="24"/>
        </w:rPr>
        <w:t xml:space="preserve">will return to EHA all records, notes, documentation and other items that were used, created, or controlled by </w:t>
      </w:r>
      <w:r w:rsidR="00D90962">
        <w:rPr>
          <w:rFonts w:asciiTheme="minorHAnsi" w:hAnsiTheme="minorHAnsi"/>
          <w:szCs w:val="24"/>
        </w:rPr>
        <w:t>_____</w:t>
      </w:r>
      <w:r w:rsidR="00FC4731">
        <w:rPr>
          <w:rFonts w:asciiTheme="minorHAnsi" w:hAnsiTheme="minorHAnsi"/>
          <w:szCs w:val="24"/>
        </w:rPr>
        <w:t>d</w:t>
      </w:r>
      <w:r w:rsidRPr="001B2E0B">
        <w:rPr>
          <w:rFonts w:asciiTheme="minorHAnsi" w:hAnsiTheme="minorHAnsi"/>
          <w:szCs w:val="24"/>
        </w:rPr>
        <w:t xml:space="preserve">uring </w:t>
      </w:r>
      <w:r w:rsidR="00C76AE3">
        <w:rPr>
          <w:rFonts w:asciiTheme="minorHAnsi" w:hAnsiTheme="minorHAnsi"/>
          <w:szCs w:val="24"/>
        </w:rPr>
        <w:t>t</w:t>
      </w:r>
      <w:r w:rsidRPr="001B2E0B">
        <w:rPr>
          <w:rFonts w:asciiTheme="minorHAnsi" w:hAnsiTheme="minorHAnsi"/>
          <w:szCs w:val="24"/>
        </w:rPr>
        <w:t>he term of this Contract.</w:t>
      </w:r>
    </w:p>
    <w:p w14:paraId="61182A30" w14:textId="77777777" w:rsidR="00CB4667" w:rsidRPr="001B2E0B" w:rsidRDefault="00CB4667" w:rsidP="00CB4667">
      <w:pPr>
        <w:rPr>
          <w:rFonts w:asciiTheme="minorHAnsi" w:hAnsiTheme="minorHAnsi"/>
          <w:szCs w:val="24"/>
        </w:rPr>
      </w:pPr>
    </w:p>
    <w:p w14:paraId="771766D3" w14:textId="77777777" w:rsidR="00CB4667" w:rsidRPr="001B2E0B" w:rsidRDefault="00EC3748" w:rsidP="009B0AF4">
      <w:pPr>
        <w:pStyle w:val="ListParagraph"/>
        <w:numPr>
          <w:ilvl w:val="0"/>
          <w:numId w:val="12"/>
        </w:numPr>
        <w:rPr>
          <w:rFonts w:asciiTheme="minorHAnsi" w:hAnsiTheme="minorHAnsi"/>
          <w:szCs w:val="24"/>
        </w:rPr>
      </w:pPr>
      <w:r w:rsidRPr="001B2E0B">
        <w:rPr>
          <w:rFonts w:asciiTheme="minorHAnsi" w:hAnsiTheme="minorHAnsi"/>
          <w:szCs w:val="24"/>
        </w:rPr>
        <w:lastRenderedPageBreak/>
        <w:t xml:space="preserve">INDEMNIFICATION. </w:t>
      </w:r>
      <w:r w:rsidR="00D90962">
        <w:rPr>
          <w:rFonts w:asciiTheme="minorHAnsi" w:hAnsiTheme="minorHAnsi"/>
          <w:szCs w:val="24"/>
        </w:rPr>
        <w:t>_____</w:t>
      </w:r>
      <w:r w:rsidRPr="001B2E0B">
        <w:rPr>
          <w:rFonts w:asciiTheme="minorHAnsi" w:hAnsiTheme="minorHAnsi"/>
          <w:szCs w:val="24"/>
        </w:rPr>
        <w:t xml:space="preserve"> agrees to indemnity and hold EHA harmless from all claims, losses, expenses, fees including attorney fees, costs, and judgements that may be asserted against EHA that result from the acts or omissions of </w:t>
      </w:r>
      <w:r w:rsidR="009B0AF4">
        <w:rPr>
          <w:rFonts w:asciiTheme="minorHAnsi" w:hAnsiTheme="minorHAnsi"/>
          <w:szCs w:val="24"/>
        </w:rPr>
        <w:t>_____</w:t>
      </w:r>
      <w:r w:rsidRPr="001B2E0B">
        <w:rPr>
          <w:rFonts w:asciiTheme="minorHAnsi" w:hAnsiTheme="minorHAnsi"/>
          <w:szCs w:val="24"/>
        </w:rPr>
        <w:t xml:space="preserve"> and/or </w:t>
      </w:r>
      <w:r w:rsidR="009B0AF4">
        <w:rPr>
          <w:rFonts w:asciiTheme="minorHAnsi" w:hAnsiTheme="minorHAnsi"/>
          <w:szCs w:val="24"/>
        </w:rPr>
        <w:t>_____</w:t>
      </w:r>
      <w:r w:rsidRPr="001B2E0B">
        <w:rPr>
          <w:rFonts w:asciiTheme="minorHAnsi" w:hAnsiTheme="minorHAnsi"/>
          <w:szCs w:val="24"/>
        </w:rPr>
        <w:t>employees, agents, or representatives.</w:t>
      </w:r>
    </w:p>
    <w:p w14:paraId="57D0A25D" w14:textId="77777777" w:rsidR="00EC3748" w:rsidRPr="001B2E0B" w:rsidRDefault="00EC3748" w:rsidP="00EC3748">
      <w:pPr>
        <w:rPr>
          <w:rFonts w:asciiTheme="minorHAnsi" w:hAnsiTheme="minorHAnsi"/>
          <w:szCs w:val="24"/>
        </w:rPr>
      </w:pPr>
    </w:p>
    <w:p w14:paraId="79F1B168" w14:textId="77777777" w:rsidR="00EC3748" w:rsidRPr="001B2E0B" w:rsidRDefault="00EC3748" w:rsidP="009B0AF4">
      <w:pPr>
        <w:pStyle w:val="ListParagraph"/>
        <w:numPr>
          <w:ilvl w:val="0"/>
          <w:numId w:val="12"/>
        </w:numPr>
        <w:rPr>
          <w:rFonts w:asciiTheme="minorHAnsi" w:hAnsiTheme="minorHAnsi"/>
          <w:szCs w:val="24"/>
        </w:rPr>
      </w:pPr>
      <w:r w:rsidRPr="001B2E0B">
        <w:rPr>
          <w:rFonts w:asciiTheme="minorHAnsi" w:hAnsiTheme="minorHAnsi"/>
          <w:szCs w:val="24"/>
        </w:rPr>
        <w:t xml:space="preserve">WARRANTY. </w:t>
      </w:r>
      <w:r w:rsidR="009B0AF4">
        <w:rPr>
          <w:rFonts w:asciiTheme="minorHAnsi" w:hAnsiTheme="minorHAnsi"/>
          <w:szCs w:val="24"/>
        </w:rPr>
        <w:t>_____</w:t>
      </w:r>
      <w:r w:rsidRPr="001B2E0B">
        <w:rPr>
          <w:rFonts w:asciiTheme="minorHAnsi" w:hAnsiTheme="minorHAnsi"/>
          <w:szCs w:val="24"/>
        </w:rPr>
        <w:t xml:space="preserve"> shall provide its services and meet its obligation under this Contract in a timely and workmanlike manner, using knowledge and recommendations for performing the services which meet generally acceptable standards in </w:t>
      </w:r>
      <w:r w:rsidR="001921BC">
        <w:rPr>
          <w:rFonts w:asciiTheme="minorHAnsi" w:hAnsiTheme="minorHAnsi"/>
          <w:szCs w:val="24"/>
        </w:rPr>
        <w:t>Washington State</w:t>
      </w:r>
      <w:r w:rsidRPr="001B2E0B">
        <w:rPr>
          <w:rFonts w:asciiTheme="minorHAnsi" w:hAnsiTheme="minorHAnsi"/>
          <w:szCs w:val="24"/>
        </w:rPr>
        <w:t xml:space="preserve">, and will provide a standard of care equal to, or superior to, </w:t>
      </w:r>
      <w:r w:rsidR="00FC4731">
        <w:rPr>
          <w:rFonts w:asciiTheme="minorHAnsi" w:hAnsiTheme="minorHAnsi"/>
          <w:szCs w:val="24"/>
        </w:rPr>
        <w:t xml:space="preserve">care used by service providers </w:t>
      </w:r>
      <w:r w:rsidRPr="001B2E0B">
        <w:rPr>
          <w:rFonts w:asciiTheme="minorHAnsi" w:hAnsiTheme="minorHAnsi"/>
          <w:szCs w:val="24"/>
        </w:rPr>
        <w:t>on similar projects.</w:t>
      </w:r>
    </w:p>
    <w:p w14:paraId="482FEB00" w14:textId="77777777" w:rsidR="00EC3748" w:rsidRPr="001B2E0B" w:rsidRDefault="00EC3748" w:rsidP="00EC3748">
      <w:pPr>
        <w:pStyle w:val="ListParagraph"/>
        <w:rPr>
          <w:rFonts w:asciiTheme="minorHAnsi" w:hAnsiTheme="minorHAnsi"/>
          <w:szCs w:val="24"/>
        </w:rPr>
      </w:pPr>
    </w:p>
    <w:p w14:paraId="71574187" w14:textId="77777777" w:rsidR="00EC3748" w:rsidRPr="001B2E0B" w:rsidRDefault="00EC3748" w:rsidP="009B0AF4">
      <w:pPr>
        <w:pStyle w:val="ListParagraph"/>
        <w:numPr>
          <w:ilvl w:val="0"/>
          <w:numId w:val="12"/>
        </w:numPr>
        <w:rPr>
          <w:rFonts w:asciiTheme="minorHAnsi" w:hAnsiTheme="minorHAnsi"/>
          <w:szCs w:val="24"/>
        </w:rPr>
      </w:pPr>
      <w:r w:rsidRPr="001B2E0B">
        <w:rPr>
          <w:rFonts w:asciiTheme="minorHAnsi" w:hAnsiTheme="minorHAnsi"/>
          <w:szCs w:val="24"/>
        </w:rPr>
        <w:t xml:space="preserve">DEFAULT. The occurrence of any of the following shall constitute a material default under this Contract. </w:t>
      </w:r>
    </w:p>
    <w:p w14:paraId="3B79D2C7" w14:textId="77777777" w:rsidR="00EC3748" w:rsidRPr="001B2E0B" w:rsidRDefault="00EC3748" w:rsidP="00EC3748">
      <w:pPr>
        <w:pStyle w:val="ListParagraph"/>
        <w:rPr>
          <w:rFonts w:asciiTheme="minorHAnsi" w:hAnsiTheme="minorHAnsi"/>
          <w:szCs w:val="24"/>
        </w:rPr>
      </w:pPr>
    </w:p>
    <w:p w14:paraId="4B97E426" w14:textId="77777777" w:rsidR="00EC3748" w:rsidRPr="001B2E0B" w:rsidRDefault="00EC3748" w:rsidP="00EC3748">
      <w:pPr>
        <w:pStyle w:val="ListParagraph"/>
        <w:numPr>
          <w:ilvl w:val="0"/>
          <w:numId w:val="7"/>
        </w:numPr>
        <w:rPr>
          <w:rFonts w:asciiTheme="minorHAnsi" w:hAnsiTheme="minorHAnsi"/>
          <w:szCs w:val="24"/>
        </w:rPr>
      </w:pPr>
      <w:r w:rsidRPr="001B2E0B">
        <w:rPr>
          <w:rFonts w:asciiTheme="minorHAnsi" w:hAnsiTheme="minorHAnsi"/>
          <w:szCs w:val="24"/>
        </w:rPr>
        <w:t>The failure to make a required payment when due.</w:t>
      </w:r>
    </w:p>
    <w:p w14:paraId="1D186710" w14:textId="77777777" w:rsidR="00EC3748" w:rsidRPr="001B2E0B" w:rsidRDefault="00EC3748" w:rsidP="00EC3748">
      <w:pPr>
        <w:pStyle w:val="ListParagraph"/>
        <w:numPr>
          <w:ilvl w:val="0"/>
          <w:numId w:val="7"/>
        </w:numPr>
        <w:rPr>
          <w:rFonts w:asciiTheme="minorHAnsi" w:hAnsiTheme="minorHAnsi"/>
          <w:szCs w:val="24"/>
        </w:rPr>
      </w:pPr>
      <w:r w:rsidRPr="001B2E0B">
        <w:rPr>
          <w:rFonts w:asciiTheme="minorHAnsi" w:hAnsiTheme="minorHAnsi"/>
          <w:szCs w:val="24"/>
        </w:rPr>
        <w:t>The insolvency or bankruptcy of either party.</w:t>
      </w:r>
    </w:p>
    <w:p w14:paraId="4C36A1CF" w14:textId="77777777" w:rsidR="00EC3748" w:rsidRPr="001B2E0B" w:rsidRDefault="00EC3748" w:rsidP="00EC3748">
      <w:pPr>
        <w:pStyle w:val="ListParagraph"/>
        <w:numPr>
          <w:ilvl w:val="0"/>
          <w:numId w:val="7"/>
        </w:numPr>
        <w:rPr>
          <w:rFonts w:asciiTheme="minorHAnsi" w:hAnsiTheme="minorHAnsi"/>
          <w:szCs w:val="24"/>
        </w:rPr>
      </w:pPr>
      <w:r w:rsidRPr="001B2E0B">
        <w:rPr>
          <w:rFonts w:asciiTheme="minorHAnsi" w:hAnsiTheme="minorHAnsi"/>
          <w:szCs w:val="24"/>
        </w:rPr>
        <w:t>The subjection of any of either party’s property to any levy, seizure, general assignment for the benefit of creditors, application or sale for or by any creditor or government agency.</w:t>
      </w:r>
    </w:p>
    <w:p w14:paraId="66EA6999" w14:textId="77777777" w:rsidR="00EC3748" w:rsidRPr="001B2E0B" w:rsidRDefault="00EC3748" w:rsidP="00EC3748">
      <w:pPr>
        <w:pStyle w:val="ListParagraph"/>
        <w:numPr>
          <w:ilvl w:val="0"/>
          <w:numId w:val="7"/>
        </w:numPr>
        <w:rPr>
          <w:rFonts w:asciiTheme="minorHAnsi" w:hAnsiTheme="minorHAnsi"/>
          <w:szCs w:val="24"/>
        </w:rPr>
      </w:pPr>
      <w:r w:rsidRPr="001B2E0B">
        <w:rPr>
          <w:rFonts w:asciiTheme="minorHAnsi" w:hAnsiTheme="minorHAnsi"/>
          <w:szCs w:val="24"/>
        </w:rPr>
        <w:t>The failure to make available or deliver the Services in the time and manner provided for in this Contract.</w:t>
      </w:r>
    </w:p>
    <w:p w14:paraId="49E205E5" w14:textId="77777777" w:rsidR="00EC3748" w:rsidRPr="001B2E0B" w:rsidRDefault="00EC3748" w:rsidP="00EC3748">
      <w:pPr>
        <w:pStyle w:val="ListParagraph"/>
        <w:ind w:left="1080"/>
        <w:rPr>
          <w:rFonts w:asciiTheme="minorHAnsi" w:hAnsiTheme="minorHAnsi"/>
          <w:szCs w:val="24"/>
        </w:rPr>
      </w:pPr>
    </w:p>
    <w:p w14:paraId="7F0910EF" w14:textId="77777777" w:rsidR="00EC3748" w:rsidRPr="001B2E0B" w:rsidRDefault="00EC3748" w:rsidP="009B0AF4">
      <w:pPr>
        <w:pStyle w:val="ListParagraph"/>
        <w:numPr>
          <w:ilvl w:val="0"/>
          <w:numId w:val="12"/>
        </w:numPr>
        <w:rPr>
          <w:rFonts w:asciiTheme="minorHAnsi" w:hAnsiTheme="minorHAnsi"/>
          <w:szCs w:val="24"/>
        </w:rPr>
      </w:pPr>
      <w:r w:rsidRPr="001B2E0B">
        <w:rPr>
          <w:rFonts w:asciiTheme="minorHAnsi" w:hAnsiTheme="minorHAnsi"/>
          <w:szCs w:val="24"/>
        </w:rPr>
        <w:t xml:space="preserve">REMEDIES. In addition to any and all other rights a party may have available according to law,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sufficient detail the nature of the default. The party receiving such notice shall have 15 days from the effective date of such notice to cure the default(s). Unless waived in writing by a party providing notice, the failure to cure the default(s) within such time </w:t>
      </w:r>
      <w:r w:rsidR="00D242A7" w:rsidRPr="001B2E0B">
        <w:rPr>
          <w:rFonts w:asciiTheme="minorHAnsi" w:hAnsiTheme="minorHAnsi"/>
          <w:szCs w:val="24"/>
        </w:rPr>
        <w:t>shall result in the automatic termination of this Contract.</w:t>
      </w:r>
    </w:p>
    <w:p w14:paraId="19DB8C80" w14:textId="77777777" w:rsidR="00D242A7" w:rsidRPr="001B2E0B" w:rsidRDefault="00D242A7" w:rsidP="00D242A7">
      <w:pPr>
        <w:rPr>
          <w:rFonts w:asciiTheme="minorHAnsi" w:hAnsiTheme="minorHAnsi"/>
          <w:szCs w:val="24"/>
        </w:rPr>
      </w:pPr>
    </w:p>
    <w:p w14:paraId="16A9BEBA" w14:textId="77777777" w:rsidR="000E219E" w:rsidRPr="001B2E0B" w:rsidRDefault="00D242A7" w:rsidP="009B0AF4">
      <w:pPr>
        <w:pStyle w:val="ListParagraph"/>
        <w:numPr>
          <w:ilvl w:val="0"/>
          <w:numId w:val="12"/>
        </w:numPr>
        <w:rPr>
          <w:rFonts w:asciiTheme="minorHAnsi" w:hAnsiTheme="minorHAnsi"/>
          <w:szCs w:val="24"/>
        </w:rPr>
      </w:pPr>
      <w:r w:rsidRPr="001B2E0B">
        <w:rPr>
          <w:rFonts w:asciiTheme="minorHAnsi" w:hAnsiTheme="minorHAnsi"/>
          <w:szCs w:val="24"/>
        </w:rPr>
        <w:t>FORCE MAJEURE. If performance of this Contract or any obligation under this Contract is prevented, restricted or interfered with by causes beyond either party’s reasonable control (“Force Majeure”), and if the party unable to carry out its obligations gives the other party prompt written notice of such event, then the obligations of the party invoking</w:t>
      </w:r>
      <w:r w:rsidR="000E219E" w:rsidRPr="001B2E0B">
        <w:rPr>
          <w:rFonts w:asciiTheme="minorHAnsi" w:hAnsiTheme="minorHAnsi"/>
          <w:szCs w:val="24"/>
        </w:rPr>
        <w:t xml:space="preserve">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The excused party shall use reasonable efforts under the circumstances to avoid or remove such causes of non-performance and shall proceed to perform with reasonable dispatch whenever such causes are removed or ceased. An act or omission </w:t>
      </w:r>
      <w:r w:rsidR="000E219E" w:rsidRPr="001B2E0B">
        <w:rPr>
          <w:rFonts w:asciiTheme="minorHAnsi" w:hAnsiTheme="minorHAnsi"/>
          <w:szCs w:val="24"/>
        </w:rPr>
        <w:lastRenderedPageBreak/>
        <w:t>shall be deemed within the reasonable control of a party if committed, omitted, or caused by such party, or its employees, officers, agents, or affiliates.</w:t>
      </w:r>
    </w:p>
    <w:p w14:paraId="0906B034" w14:textId="77777777" w:rsidR="000E219E" w:rsidRPr="001B2E0B" w:rsidRDefault="000E219E" w:rsidP="000E219E">
      <w:pPr>
        <w:pStyle w:val="ListParagraph"/>
        <w:rPr>
          <w:rFonts w:asciiTheme="minorHAnsi" w:hAnsiTheme="minorHAnsi"/>
          <w:szCs w:val="24"/>
        </w:rPr>
      </w:pPr>
    </w:p>
    <w:p w14:paraId="60A26B11" w14:textId="77777777" w:rsidR="0054780C" w:rsidRDefault="0054780C" w:rsidP="009B0AF4">
      <w:pPr>
        <w:pStyle w:val="ListParagraph"/>
        <w:numPr>
          <w:ilvl w:val="0"/>
          <w:numId w:val="12"/>
        </w:numPr>
        <w:tabs>
          <w:tab w:val="left" w:pos="1"/>
          <w:tab w:val="right" w:pos="2369"/>
        </w:tabs>
        <w:jc w:val="both"/>
        <w:rPr>
          <w:rFonts w:asciiTheme="minorHAnsi" w:hAnsiTheme="minorHAnsi"/>
          <w:szCs w:val="24"/>
        </w:rPr>
      </w:pPr>
      <w:r w:rsidRPr="001B2E0B">
        <w:rPr>
          <w:rFonts w:asciiTheme="minorHAnsi" w:hAnsiTheme="minorHAnsi"/>
          <w:szCs w:val="24"/>
        </w:rPr>
        <w:t>HOLD HARMLESS AGREEMENT</w:t>
      </w:r>
      <w:r w:rsidRPr="001B2E0B">
        <w:rPr>
          <w:rFonts w:asciiTheme="minorHAnsi" w:hAnsiTheme="minorHAnsi"/>
          <w:b/>
          <w:szCs w:val="24"/>
        </w:rPr>
        <w:t xml:space="preserve">.  </w:t>
      </w:r>
      <w:r w:rsidRPr="001B2E0B">
        <w:rPr>
          <w:rFonts w:asciiTheme="minorHAnsi" w:hAnsiTheme="minorHAnsi"/>
          <w:szCs w:val="24"/>
        </w:rPr>
        <w:t xml:space="preserve">Consultant hereby releases and shall indemnify, defend, and hold harmless Authority, its subsidiaries, affiliates, officers, agents, employees, successors, assigns and authorized representatives of all of the foregoing from and against all suits, actions, legal or administrative proceedings, claims, demands, damages, liabilities, interest, attorney fees, costs, and expenses of any kind or nature, including those arising out of injury to or death of Consultant’s  employees, whether arising before or after completion of the work hereunder, and in any manner directly or indirectly caused, occasioned, or contributed to in whole or in part, or claimed to be caused, occasioned, or contributed to in whole or in part, by reason of any act, omission, fault, or negligence of Consultant, it’s sub-consultants, or of anyone acting under its direction or control, or on its behalf in connection with or incidental to the performance of this contact. Consultant’s aforesaid release, indemnity, and hold harmless obligations, or portions of applications thereof, shall apply even in the event of the fault, negligence, or strict liability of the parties released, indemnified, or held harmless to the fullest extent permitted by law. However, in no event shall they apply to liability caused by the sole negligence of the parties released, indemnified, or held harmless. Consultant expressly waives its immunity under industrial insurance, Title 51 RCW.  </w:t>
      </w:r>
    </w:p>
    <w:p w14:paraId="51F26383" w14:textId="77777777" w:rsidR="001B2E0B" w:rsidRPr="001B2E0B" w:rsidRDefault="001B2E0B" w:rsidP="001B2E0B">
      <w:pPr>
        <w:pStyle w:val="ListParagraph"/>
        <w:tabs>
          <w:tab w:val="left" w:pos="1"/>
          <w:tab w:val="right" w:pos="2369"/>
        </w:tabs>
        <w:jc w:val="both"/>
        <w:rPr>
          <w:rFonts w:asciiTheme="minorHAnsi" w:hAnsiTheme="minorHAnsi"/>
          <w:szCs w:val="24"/>
        </w:rPr>
      </w:pPr>
    </w:p>
    <w:p w14:paraId="5AE0677D" w14:textId="77777777" w:rsidR="0054780C" w:rsidRPr="001B2E0B" w:rsidRDefault="0054780C" w:rsidP="0054780C">
      <w:pPr>
        <w:pStyle w:val="ListParagraph"/>
        <w:tabs>
          <w:tab w:val="left" w:pos="1"/>
          <w:tab w:val="right" w:pos="9518"/>
        </w:tabs>
        <w:jc w:val="both"/>
        <w:rPr>
          <w:rFonts w:asciiTheme="minorHAnsi" w:hAnsiTheme="minorHAnsi"/>
          <w:szCs w:val="24"/>
        </w:rPr>
      </w:pPr>
      <w:r w:rsidRPr="001B2E0B">
        <w:rPr>
          <w:rFonts w:asciiTheme="minorHAnsi" w:hAnsiTheme="minorHAnsi"/>
          <w:szCs w:val="24"/>
        </w:rPr>
        <w:t xml:space="preserve">If any portion of this indemnity clause is invalid or unenforceable, it shall be deemed excised and the remaining portions of the clause shall be </w:t>
      </w:r>
      <w:r w:rsidRPr="001B2E0B">
        <w:rPr>
          <w:rFonts w:asciiTheme="minorHAnsi" w:hAnsiTheme="minorHAnsi"/>
          <w:b/>
          <w:szCs w:val="24"/>
        </w:rPr>
        <w:t xml:space="preserve">given full </w:t>
      </w:r>
      <w:r w:rsidRPr="001B2E0B">
        <w:rPr>
          <w:rFonts w:asciiTheme="minorHAnsi" w:hAnsiTheme="minorHAnsi"/>
          <w:szCs w:val="24"/>
        </w:rPr>
        <w:t>force and effect.</w:t>
      </w:r>
    </w:p>
    <w:p w14:paraId="6DEF0A83" w14:textId="77777777" w:rsidR="0054780C" w:rsidRPr="001B2E0B" w:rsidRDefault="0054780C" w:rsidP="0054780C">
      <w:pPr>
        <w:pStyle w:val="ListParagraph"/>
        <w:tabs>
          <w:tab w:val="left" w:pos="1"/>
          <w:tab w:val="right" w:pos="9518"/>
        </w:tabs>
        <w:rPr>
          <w:rFonts w:asciiTheme="minorHAnsi" w:hAnsiTheme="minorHAnsi"/>
          <w:szCs w:val="24"/>
        </w:rPr>
      </w:pPr>
    </w:p>
    <w:p w14:paraId="06733735" w14:textId="77777777" w:rsidR="0054780C" w:rsidRPr="001B2E0B" w:rsidRDefault="0054780C" w:rsidP="0054780C">
      <w:pPr>
        <w:pStyle w:val="ListParagraph"/>
        <w:tabs>
          <w:tab w:val="left" w:pos="1"/>
          <w:tab w:val="right" w:pos="9518"/>
        </w:tabs>
        <w:jc w:val="both"/>
        <w:rPr>
          <w:rFonts w:asciiTheme="minorHAnsi" w:hAnsiTheme="minorHAnsi"/>
          <w:szCs w:val="24"/>
        </w:rPr>
      </w:pPr>
      <w:r w:rsidRPr="001B2E0B">
        <w:rPr>
          <w:rFonts w:asciiTheme="minorHAnsi" w:hAnsiTheme="minorHAnsi"/>
          <w:szCs w:val="24"/>
        </w:rPr>
        <w:t>Consultant hereby agrees to require all its sub-consultant or anyone acting under its direction or control or on its behalf in connection with or incidental to the performance of this contract to execute an indemnity clause identical to the preceding clause, specifically naming Authority as indemnity</w:t>
      </w:r>
    </w:p>
    <w:p w14:paraId="0D19AA39" w14:textId="77777777" w:rsidR="0054780C" w:rsidRPr="001B2E0B" w:rsidRDefault="0054780C" w:rsidP="0054780C">
      <w:pPr>
        <w:pStyle w:val="ListParagraph"/>
        <w:tabs>
          <w:tab w:val="left" w:pos="1"/>
          <w:tab w:val="right" w:pos="9518"/>
        </w:tabs>
        <w:jc w:val="both"/>
        <w:rPr>
          <w:rFonts w:asciiTheme="minorHAnsi" w:hAnsiTheme="minorHAnsi"/>
          <w:szCs w:val="24"/>
        </w:rPr>
      </w:pPr>
    </w:p>
    <w:p w14:paraId="2CA40880" w14:textId="77777777" w:rsidR="0054780C" w:rsidRPr="001B2E0B" w:rsidRDefault="0054780C" w:rsidP="0054780C">
      <w:pPr>
        <w:pStyle w:val="ListParagraph"/>
        <w:tabs>
          <w:tab w:val="left" w:pos="1"/>
          <w:tab w:val="right" w:pos="9518"/>
        </w:tabs>
        <w:jc w:val="both"/>
        <w:rPr>
          <w:rFonts w:asciiTheme="minorHAnsi" w:hAnsiTheme="minorHAnsi"/>
          <w:szCs w:val="24"/>
        </w:rPr>
      </w:pPr>
      <w:r w:rsidRPr="001B2E0B">
        <w:rPr>
          <w:rFonts w:asciiTheme="minorHAnsi" w:hAnsiTheme="minorHAnsi"/>
          <w:szCs w:val="24"/>
        </w:rPr>
        <w:t xml:space="preserve">Any issues of whether contractor has a duty under this contract to defend housing authority against a particular claim or lawsuit shall be submitted to binding arbitration in accordance with the rules of the American Arbitration Association and judgment upon the award may be entered in any court having jurisdiction thereof. </w:t>
      </w:r>
    </w:p>
    <w:p w14:paraId="2BE6EE64" w14:textId="77777777" w:rsidR="004742AA" w:rsidRPr="001B2E0B" w:rsidRDefault="004742AA" w:rsidP="004742AA">
      <w:pPr>
        <w:rPr>
          <w:rFonts w:asciiTheme="minorHAnsi" w:hAnsiTheme="minorHAnsi"/>
          <w:szCs w:val="24"/>
        </w:rPr>
      </w:pPr>
    </w:p>
    <w:p w14:paraId="55544EA4" w14:textId="77777777" w:rsidR="00E31082" w:rsidRPr="001B2E0B" w:rsidRDefault="00E31082" w:rsidP="009B0AF4">
      <w:pPr>
        <w:pStyle w:val="ListParagraph"/>
        <w:numPr>
          <w:ilvl w:val="0"/>
          <w:numId w:val="12"/>
        </w:numPr>
        <w:jc w:val="both"/>
        <w:rPr>
          <w:rFonts w:asciiTheme="minorHAnsi" w:hAnsiTheme="minorHAnsi"/>
          <w:szCs w:val="24"/>
        </w:rPr>
      </w:pPr>
      <w:r w:rsidRPr="001B2E0B">
        <w:rPr>
          <w:rFonts w:asciiTheme="minorHAnsi" w:hAnsiTheme="minorHAnsi"/>
          <w:szCs w:val="24"/>
        </w:rPr>
        <w:t>ORIGINAL COPY. It is hereby expressly agreed by and between the parties hereto that in any matter, dispute, suit or proceedings arising or in any way growing out of this contract in which it may be necessary to introduce into evidence the original of such standards, plans and specifications, that a printed copy thereof may be used in lieu thereof with like force and effect as though the original was produced.</w:t>
      </w:r>
    </w:p>
    <w:p w14:paraId="1E59BB07" w14:textId="77777777" w:rsidR="00E31082" w:rsidRPr="001B2E0B" w:rsidRDefault="00E31082" w:rsidP="00E31082">
      <w:pPr>
        <w:pStyle w:val="BodyText"/>
        <w:ind w:left="720"/>
        <w:rPr>
          <w:rFonts w:asciiTheme="minorHAnsi" w:hAnsiTheme="minorHAnsi"/>
          <w:szCs w:val="24"/>
        </w:rPr>
      </w:pPr>
    </w:p>
    <w:p w14:paraId="7368C006" w14:textId="77777777" w:rsidR="00E31082" w:rsidRPr="001B2E0B" w:rsidRDefault="00E31082" w:rsidP="009B0AF4">
      <w:pPr>
        <w:pStyle w:val="ListParagraph"/>
        <w:numPr>
          <w:ilvl w:val="0"/>
          <w:numId w:val="12"/>
        </w:numPr>
        <w:jc w:val="both"/>
        <w:rPr>
          <w:rFonts w:asciiTheme="minorHAnsi" w:hAnsiTheme="minorHAnsi"/>
          <w:szCs w:val="24"/>
        </w:rPr>
      </w:pPr>
      <w:r w:rsidRPr="001B2E0B">
        <w:rPr>
          <w:rFonts w:asciiTheme="minorHAnsi" w:hAnsiTheme="minorHAnsi"/>
          <w:szCs w:val="24"/>
        </w:rPr>
        <w:t>GOVERNING LAW AND VENUE. This contract shall be governed in all respects by the laws of the State of Washington.  Venue for any action filed under this contract shall be limited to Snohomish County, Washington at Everett.</w:t>
      </w:r>
    </w:p>
    <w:p w14:paraId="149BA722" w14:textId="77777777" w:rsidR="00E31082" w:rsidRPr="001B2E0B" w:rsidRDefault="00E31082" w:rsidP="00E31082">
      <w:pPr>
        <w:pStyle w:val="ListParagraph"/>
        <w:jc w:val="both"/>
        <w:rPr>
          <w:rFonts w:asciiTheme="minorHAnsi" w:hAnsiTheme="minorHAnsi"/>
          <w:szCs w:val="24"/>
        </w:rPr>
      </w:pPr>
    </w:p>
    <w:p w14:paraId="32678E0E" w14:textId="77777777" w:rsidR="00E31082" w:rsidRPr="001B2E0B" w:rsidRDefault="00E31082" w:rsidP="009B0AF4">
      <w:pPr>
        <w:pStyle w:val="ListParagraph"/>
        <w:numPr>
          <w:ilvl w:val="0"/>
          <w:numId w:val="12"/>
        </w:numPr>
        <w:jc w:val="both"/>
        <w:rPr>
          <w:rFonts w:asciiTheme="minorHAnsi" w:hAnsiTheme="minorHAnsi"/>
          <w:szCs w:val="24"/>
        </w:rPr>
      </w:pPr>
      <w:r w:rsidRPr="001B2E0B">
        <w:rPr>
          <w:rFonts w:asciiTheme="minorHAnsi" w:hAnsiTheme="minorHAnsi"/>
          <w:szCs w:val="24"/>
        </w:rPr>
        <w:lastRenderedPageBreak/>
        <w:t>EXECUTIVE DIRECTOR. Said Contract shall be under the supervision of the Executive Director of the Authority, as general partner of the Owner, and subject to his acceptance and approval and the final acceptance and approval of the Owner.</w:t>
      </w:r>
    </w:p>
    <w:p w14:paraId="49C18C99" w14:textId="77777777" w:rsidR="00E31082" w:rsidRPr="001B2E0B" w:rsidRDefault="00E31082" w:rsidP="00E31082">
      <w:pPr>
        <w:pStyle w:val="ListParagraph"/>
        <w:rPr>
          <w:rFonts w:asciiTheme="minorHAnsi" w:hAnsiTheme="minorHAnsi"/>
          <w:szCs w:val="24"/>
        </w:rPr>
      </w:pPr>
    </w:p>
    <w:p w14:paraId="213B976F" w14:textId="77777777" w:rsidR="00E31082" w:rsidRPr="001B2E0B" w:rsidRDefault="00E31082" w:rsidP="009B0AF4">
      <w:pPr>
        <w:pStyle w:val="ListParagraph"/>
        <w:numPr>
          <w:ilvl w:val="0"/>
          <w:numId w:val="12"/>
        </w:numPr>
        <w:jc w:val="both"/>
        <w:rPr>
          <w:rFonts w:asciiTheme="minorHAnsi" w:hAnsiTheme="minorHAnsi"/>
          <w:szCs w:val="24"/>
        </w:rPr>
      </w:pPr>
      <w:r w:rsidRPr="001B2E0B">
        <w:rPr>
          <w:rFonts w:asciiTheme="minorHAnsi" w:hAnsiTheme="minorHAnsi"/>
          <w:szCs w:val="24"/>
        </w:rPr>
        <w:t>ASSIGNABILITY. This contract shall not be assignable.  The Consultant shall be liable for all acts and omissions of his sub-consultant.</w:t>
      </w:r>
    </w:p>
    <w:p w14:paraId="062D4C9A" w14:textId="77777777" w:rsidR="00E31082" w:rsidRPr="001B2E0B" w:rsidRDefault="00E31082" w:rsidP="00E31082">
      <w:pPr>
        <w:pStyle w:val="ListParagraph"/>
        <w:rPr>
          <w:rFonts w:asciiTheme="minorHAnsi" w:hAnsiTheme="minorHAnsi"/>
          <w:szCs w:val="24"/>
        </w:rPr>
      </w:pPr>
    </w:p>
    <w:p w14:paraId="12E06A2B" w14:textId="77777777" w:rsidR="00E31082" w:rsidRPr="001B2E0B" w:rsidRDefault="00E31082" w:rsidP="009B0AF4">
      <w:pPr>
        <w:pStyle w:val="ListParagraph"/>
        <w:numPr>
          <w:ilvl w:val="0"/>
          <w:numId w:val="12"/>
        </w:numPr>
        <w:jc w:val="both"/>
        <w:rPr>
          <w:rFonts w:asciiTheme="minorHAnsi" w:hAnsiTheme="minorHAnsi"/>
          <w:szCs w:val="24"/>
        </w:rPr>
      </w:pPr>
      <w:r w:rsidRPr="001B2E0B">
        <w:rPr>
          <w:rFonts w:asciiTheme="minorHAnsi" w:hAnsiTheme="minorHAnsi"/>
          <w:szCs w:val="24"/>
        </w:rPr>
        <w:t>ENTIRE AGREEMENT. This contract contains the entire agreement of the parties, and there are no other promises or conditio</w:t>
      </w:r>
      <w:r w:rsidR="00247460" w:rsidRPr="001B2E0B">
        <w:rPr>
          <w:rFonts w:asciiTheme="minorHAnsi" w:hAnsiTheme="minorHAnsi"/>
          <w:szCs w:val="24"/>
        </w:rPr>
        <w:t>ns in any other agreement whether oral or written concerning the subject matter to this Contract. This Contract supersedes</w:t>
      </w:r>
      <w:r w:rsidR="001B2E0B" w:rsidRPr="001B2E0B">
        <w:rPr>
          <w:rFonts w:asciiTheme="minorHAnsi" w:hAnsiTheme="minorHAnsi"/>
          <w:szCs w:val="24"/>
        </w:rPr>
        <w:t xml:space="preserve"> any prior written or oral agreements between the parties.</w:t>
      </w:r>
    </w:p>
    <w:p w14:paraId="4655AC44" w14:textId="77777777" w:rsidR="001B2E0B" w:rsidRPr="001B2E0B" w:rsidRDefault="001B2E0B" w:rsidP="001B2E0B">
      <w:pPr>
        <w:pStyle w:val="ListParagraph"/>
        <w:rPr>
          <w:rFonts w:asciiTheme="minorHAnsi" w:hAnsiTheme="minorHAnsi"/>
          <w:szCs w:val="24"/>
        </w:rPr>
      </w:pPr>
    </w:p>
    <w:p w14:paraId="5FBE92D4" w14:textId="77777777" w:rsidR="001B2E0B" w:rsidRPr="001B2E0B" w:rsidRDefault="001B2E0B" w:rsidP="009B0AF4">
      <w:pPr>
        <w:pStyle w:val="ListParagraph"/>
        <w:numPr>
          <w:ilvl w:val="0"/>
          <w:numId w:val="12"/>
        </w:numPr>
        <w:jc w:val="both"/>
        <w:rPr>
          <w:rFonts w:asciiTheme="minorHAnsi" w:hAnsiTheme="minorHAnsi"/>
          <w:szCs w:val="24"/>
        </w:rPr>
      </w:pPr>
      <w:r w:rsidRPr="001B2E0B">
        <w:rPr>
          <w:rFonts w:asciiTheme="minorHAnsi" w:hAnsiTheme="minorHAnsi"/>
          <w:szCs w:val="24"/>
        </w:rPr>
        <w:t>NOTICE. Any notice or communication required or permitted under this Contract shall be sufficiently given if delivered in person or by certified mail, return receipt requested, to the address set forth in the opening paragraph or to such other address as one party may have furnished to the other in writing.</w:t>
      </w:r>
    </w:p>
    <w:p w14:paraId="2D13BEF6" w14:textId="77777777" w:rsidR="001B2E0B" w:rsidRPr="001B2E0B" w:rsidRDefault="001B2E0B" w:rsidP="001B2E0B">
      <w:pPr>
        <w:pStyle w:val="ListParagraph"/>
        <w:rPr>
          <w:rFonts w:asciiTheme="minorHAnsi" w:hAnsiTheme="minorHAnsi"/>
          <w:szCs w:val="24"/>
        </w:rPr>
      </w:pPr>
    </w:p>
    <w:p w14:paraId="6991A514" w14:textId="77777777" w:rsidR="001B2E0B" w:rsidRPr="001B2E0B" w:rsidRDefault="001B2E0B" w:rsidP="009B0AF4">
      <w:pPr>
        <w:pStyle w:val="ListParagraph"/>
        <w:numPr>
          <w:ilvl w:val="0"/>
          <w:numId w:val="12"/>
        </w:numPr>
        <w:jc w:val="both"/>
        <w:rPr>
          <w:rFonts w:asciiTheme="minorHAnsi" w:hAnsiTheme="minorHAnsi"/>
          <w:szCs w:val="24"/>
        </w:rPr>
      </w:pPr>
      <w:r w:rsidRPr="001B2E0B">
        <w:rPr>
          <w:rFonts w:asciiTheme="minorHAnsi" w:hAnsiTheme="minorHAnsi"/>
          <w:szCs w:val="24"/>
        </w:rPr>
        <w:t xml:space="preserve">WAIVER OF CONTRACTUAL RIGHT. The failure of either party to enforce any provision </w:t>
      </w:r>
      <w:r w:rsidR="00341F67" w:rsidRPr="001B2E0B">
        <w:rPr>
          <w:rFonts w:asciiTheme="minorHAnsi" w:hAnsiTheme="minorHAnsi"/>
          <w:szCs w:val="24"/>
        </w:rPr>
        <w:t>of</w:t>
      </w:r>
      <w:r w:rsidRPr="001B2E0B">
        <w:rPr>
          <w:rFonts w:asciiTheme="minorHAnsi" w:hAnsiTheme="minorHAnsi"/>
          <w:szCs w:val="24"/>
        </w:rPr>
        <w:t xml:space="preserve"> this Contract shall not be construed as a waiver or limitation of that party’s right to subsequently enforce and compel strict compliance with every provision of this Contract.</w:t>
      </w:r>
    </w:p>
    <w:p w14:paraId="1376D592" w14:textId="77777777" w:rsidR="001B2E0B" w:rsidRPr="001B2E0B" w:rsidRDefault="001B2E0B" w:rsidP="001B2E0B">
      <w:pPr>
        <w:pStyle w:val="ListParagraph"/>
        <w:rPr>
          <w:rFonts w:asciiTheme="minorHAnsi" w:hAnsiTheme="minorHAnsi"/>
          <w:szCs w:val="24"/>
        </w:rPr>
      </w:pPr>
    </w:p>
    <w:p w14:paraId="50EC0BB1" w14:textId="77777777" w:rsidR="001B2E0B" w:rsidRDefault="001B2E0B" w:rsidP="001B2E0B">
      <w:pPr>
        <w:jc w:val="both"/>
        <w:rPr>
          <w:rFonts w:asciiTheme="minorHAnsi" w:hAnsiTheme="minorHAnsi"/>
          <w:szCs w:val="24"/>
        </w:rPr>
      </w:pPr>
      <w:r w:rsidRPr="001B2E0B">
        <w:rPr>
          <w:rFonts w:asciiTheme="minorHAnsi" w:hAnsiTheme="minorHAnsi"/>
          <w:szCs w:val="24"/>
        </w:rPr>
        <w:t xml:space="preserve">IN WITNESS WHEREOF, the parties hereto have caused this Agreement to be executed by their duly authorized representatives as of the date first above written. Ashley Lommers-Johnson, Executive Director for the Housing Authority of the City of Everett, and </w:t>
      </w:r>
      <w:r w:rsidR="004E28BE">
        <w:rPr>
          <w:rFonts w:asciiTheme="minorHAnsi" w:hAnsiTheme="minorHAnsi"/>
          <w:szCs w:val="24"/>
        </w:rPr>
        <w:t>_____________________</w:t>
      </w:r>
      <w:r w:rsidRPr="001B2E0B">
        <w:rPr>
          <w:rFonts w:asciiTheme="minorHAnsi" w:hAnsiTheme="minorHAnsi"/>
          <w:szCs w:val="24"/>
        </w:rPr>
        <w:t xml:space="preserve"> </w:t>
      </w:r>
      <w:r w:rsidR="00D90962">
        <w:rPr>
          <w:rFonts w:asciiTheme="minorHAnsi" w:hAnsiTheme="minorHAnsi"/>
          <w:szCs w:val="24"/>
        </w:rPr>
        <w:t>_____</w:t>
      </w:r>
      <w:r w:rsidRPr="001B2E0B">
        <w:rPr>
          <w:rFonts w:asciiTheme="minorHAnsi" w:hAnsiTheme="minorHAnsi"/>
          <w:szCs w:val="24"/>
        </w:rPr>
        <w:t>, effective as of the date first above written.</w:t>
      </w:r>
    </w:p>
    <w:p w14:paraId="0A897459" w14:textId="77777777" w:rsidR="003B5623" w:rsidRDefault="003B5623" w:rsidP="001B2E0B">
      <w:pPr>
        <w:jc w:val="both"/>
        <w:rPr>
          <w:rFonts w:asciiTheme="minorHAnsi" w:hAnsiTheme="minorHAnsi"/>
          <w:szCs w:val="24"/>
        </w:rPr>
      </w:pPr>
    </w:p>
    <w:p w14:paraId="56413526" w14:textId="77777777" w:rsidR="003B5623" w:rsidRPr="001B2E0B" w:rsidRDefault="003B5623" w:rsidP="001B2E0B">
      <w:pPr>
        <w:jc w:val="both"/>
        <w:rPr>
          <w:rFonts w:asciiTheme="minorHAnsi" w:hAnsiTheme="minorHAnsi"/>
          <w:szCs w:val="24"/>
        </w:rPr>
      </w:pPr>
    </w:p>
    <w:p w14:paraId="1EA0E333" w14:textId="77777777" w:rsidR="001B2E0B" w:rsidRPr="001B2E0B" w:rsidRDefault="001B2E0B" w:rsidP="001B2E0B">
      <w:pPr>
        <w:jc w:val="both"/>
        <w:rPr>
          <w:rFonts w:asciiTheme="minorHAnsi" w:hAnsiTheme="minorHAnsi"/>
          <w:szCs w:val="24"/>
        </w:rPr>
      </w:pPr>
      <w:r w:rsidRPr="001B2E0B">
        <w:rPr>
          <w:rFonts w:asciiTheme="minorHAnsi" w:hAnsiTheme="minorHAnsi"/>
          <w:szCs w:val="24"/>
        </w:rPr>
        <w:t>Service Recipient:</w:t>
      </w:r>
    </w:p>
    <w:p w14:paraId="1D38E0B0" w14:textId="77777777" w:rsidR="001B2E0B" w:rsidRPr="001B2E0B" w:rsidRDefault="001B2E0B" w:rsidP="001B2E0B">
      <w:pPr>
        <w:jc w:val="both"/>
        <w:rPr>
          <w:rFonts w:asciiTheme="minorHAnsi" w:hAnsiTheme="minorHAnsi"/>
          <w:szCs w:val="24"/>
        </w:rPr>
      </w:pPr>
      <w:r w:rsidRPr="001B2E0B">
        <w:rPr>
          <w:rFonts w:asciiTheme="minorHAnsi" w:hAnsiTheme="minorHAnsi"/>
          <w:szCs w:val="24"/>
        </w:rPr>
        <w:t>Housing Authority of the City of Everett</w:t>
      </w:r>
    </w:p>
    <w:p w14:paraId="2A108C84" w14:textId="77777777" w:rsidR="001B2E0B" w:rsidRPr="001B2E0B" w:rsidRDefault="001B2E0B" w:rsidP="001B2E0B">
      <w:pPr>
        <w:jc w:val="both"/>
        <w:rPr>
          <w:rFonts w:asciiTheme="minorHAnsi" w:hAnsiTheme="minorHAnsi"/>
          <w:szCs w:val="24"/>
        </w:rPr>
      </w:pPr>
    </w:p>
    <w:p w14:paraId="57EB6FDB" w14:textId="77777777" w:rsidR="001B2E0B" w:rsidRPr="001B2E0B" w:rsidRDefault="001B2E0B" w:rsidP="001B2E0B">
      <w:pPr>
        <w:jc w:val="both"/>
        <w:rPr>
          <w:rFonts w:asciiTheme="minorHAnsi" w:hAnsiTheme="minorHAnsi"/>
          <w:szCs w:val="24"/>
        </w:rPr>
      </w:pPr>
      <w:r w:rsidRPr="001B2E0B">
        <w:rPr>
          <w:rFonts w:asciiTheme="minorHAnsi" w:hAnsiTheme="minorHAnsi"/>
          <w:szCs w:val="24"/>
        </w:rPr>
        <w:t>By: _______________________________________________</w:t>
      </w:r>
    </w:p>
    <w:p w14:paraId="7E2EFE78" w14:textId="77777777" w:rsidR="001B2E0B" w:rsidRPr="001B2E0B" w:rsidRDefault="001B2E0B" w:rsidP="001B2E0B">
      <w:pPr>
        <w:jc w:val="both"/>
        <w:rPr>
          <w:rFonts w:asciiTheme="minorHAnsi" w:hAnsiTheme="minorHAnsi"/>
          <w:szCs w:val="24"/>
        </w:rPr>
      </w:pPr>
    </w:p>
    <w:p w14:paraId="6BE54098" w14:textId="77777777" w:rsidR="001B2E0B" w:rsidRPr="001B2E0B" w:rsidRDefault="001B2E0B" w:rsidP="001B2E0B">
      <w:pPr>
        <w:jc w:val="both"/>
        <w:rPr>
          <w:rFonts w:asciiTheme="minorHAnsi" w:hAnsiTheme="minorHAnsi"/>
          <w:szCs w:val="24"/>
        </w:rPr>
      </w:pPr>
      <w:r w:rsidRPr="001B2E0B">
        <w:rPr>
          <w:rFonts w:asciiTheme="minorHAnsi" w:hAnsiTheme="minorHAnsi"/>
          <w:szCs w:val="24"/>
        </w:rPr>
        <w:tab/>
      </w:r>
      <w:r w:rsidR="006B109D">
        <w:rPr>
          <w:rFonts w:asciiTheme="minorHAnsi" w:hAnsiTheme="minorHAnsi"/>
          <w:szCs w:val="24"/>
        </w:rPr>
        <w:t>__________________________________________Printed Name and Title</w:t>
      </w:r>
    </w:p>
    <w:p w14:paraId="54EC02ED" w14:textId="77777777" w:rsidR="001B2E0B" w:rsidRPr="001B2E0B" w:rsidRDefault="001B2E0B" w:rsidP="001B2E0B">
      <w:pPr>
        <w:jc w:val="both"/>
        <w:rPr>
          <w:rFonts w:asciiTheme="minorHAnsi" w:hAnsiTheme="minorHAnsi"/>
          <w:szCs w:val="24"/>
        </w:rPr>
      </w:pPr>
    </w:p>
    <w:p w14:paraId="7D3913BD" w14:textId="77777777" w:rsidR="001B2E0B" w:rsidRPr="001B2E0B" w:rsidRDefault="001B2E0B" w:rsidP="001B2E0B">
      <w:pPr>
        <w:jc w:val="both"/>
        <w:rPr>
          <w:rFonts w:asciiTheme="minorHAnsi" w:hAnsiTheme="minorHAnsi"/>
          <w:szCs w:val="24"/>
        </w:rPr>
      </w:pPr>
    </w:p>
    <w:p w14:paraId="11B72B1B" w14:textId="77777777" w:rsidR="004742AA" w:rsidRPr="001B2E0B" w:rsidRDefault="001B2E0B" w:rsidP="001B2E0B">
      <w:pPr>
        <w:rPr>
          <w:rFonts w:asciiTheme="minorHAnsi" w:hAnsiTheme="minorHAnsi"/>
          <w:szCs w:val="24"/>
        </w:rPr>
      </w:pPr>
      <w:r w:rsidRPr="001B2E0B">
        <w:rPr>
          <w:rFonts w:asciiTheme="minorHAnsi" w:hAnsiTheme="minorHAnsi"/>
          <w:szCs w:val="24"/>
        </w:rPr>
        <w:t>Service Provider:</w:t>
      </w:r>
    </w:p>
    <w:p w14:paraId="3AFD5E96" w14:textId="77777777" w:rsidR="001B2E0B" w:rsidRDefault="009B0AF4" w:rsidP="001B2E0B">
      <w:pPr>
        <w:rPr>
          <w:rFonts w:asciiTheme="minorHAnsi" w:hAnsiTheme="minorHAnsi"/>
          <w:szCs w:val="24"/>
        </w:rPr>
      </w:pPr>
      <w:r>
        <w:rPr>
          <w:rFonts w:asciiTheme="minorHAnsi" w:hAnsiTheme="minorHAnsi"/>
          <w:szCs w:val="24"/>
        </w:rPr>
        <w:t>___________________________________________________</w:t>
      </w:r>
    </w:p>
    <w:p w14:paraId="252267AD" w14:textId="77777777" w:rsidR="00BE6CFF" w:rsidRPr="001B2E0B" w:rsidRDefault="00BE6CFF" w:rsidP="001B2E0B">
      <w:pPr>
        <w:rPr>
          <w:rFonts w:asciiTheme="minorHAnsi" w:hAnsiTheme="minorHAnsi"/>
          <w:szCs w:val="24"/>
        </w:rPr>
      </w:pPr>
    </w:p>
    <w:p w14:paraId="33F020C1" w14:textId="77777777" w:rsidR="001B2E0B" w:rsidRPr="001B2E0B" w:rsidRDefault="001B2E0B" w:rsidP="001B2E0B">
      <w:pPr>
        <w:rPr>
          <w:rFonts w:asciiTheme="minorHAnsi" w:hAnsiTheme="minorHAnsi"/>
          <w:szCs w:val="24"/>
        </w:rPr>
      </w:pPr>
      <w:r w:rsidRPr="001B2E0B">
        <w:rPr>
          <w:rFonts w:asciiTheme="minorHAnsi" w:hAnsiTheme="minorHAnsi"/>
          <w:szCs w:val="24"/>
        </w:rPr>
        <w:t>By: ________________________________________________</w:t>
      </w:r>
    </w:p>
    <w:p w14:paraId="1E255BD7" w14:textId="77777777" w:rsidR="001B2E0B" w:rsidRPr="001B2E0B" w:rsidRDefault="001B2E0B" w:rsidP="001B2E0B">
      <w:pPr>
        <w:rPr>
          <w:rFonts w:asciiTheme="minorHAnsi" w:hAnsiTheme="minorHAnsi"/>
          <w:szCs w:val="24"/>
        </w:rPr>
      </w:pPr>
    </w:p>
    <w:p w14:paraId="1A4104C6" w14:textId="77777777" w:rsidR="006B109D" w:rsidRPr="001B2E0B" w:rsidRDefault="001B2E0B" w:rsidP="006B109D">
      <w:pPr>
        <w:jc w:val="both"/>
        <w:rPr>
          <w:rFonts w:asciiTheme="minorHAnsi" w:hAnsiTheme="minorHAnsi"/>
          <w:szCs w:val="24"/>
        </w:rPr>
      </w:pPr>
      <w:r w:rsidRPr="001B2E0B">
        <w:rPr>
          <w:rFonts w:asciiTheme="minorHAnsi" w:hAnsiTheme="minorHAnsi"/>
          <w:szCs w:val="24"/>
        </w:rPr>
        <w:tab/>
      </w:r>
      <w:r w:rsidR="006B109D">
        <w:rPr>
          <w:rFonts w:asciiTheme="minorHAnsi" w:hAnsiTheme="minorHAnsi"/>
          <w:szCs w:val="24"/>
        </w:rPr>
        <w:t>__________________________________________Printed Name and Title</w:t>
      </w:r>
    </w:p>
    <w:p w14:paraId="4B60E636" w14:textId="77777777" w:rsidR="001B2E0B" w:rsidRPr="001B2E0B" w:rsidRDefault="001B2E0B" w:rsidP="001B2E0B">
      <w:pPr>
        <w:rPr>
          <w:rFonts w:asciiTheme="minorHAnsi" w:hAnsiTheme="minorHAnsi"/>
          <w:szCs w:val="24"/>
        </w:rPr>
      </w:pPr>
    </w:p>
    <w:p w14:paraId="5F6C8DFE" w14:textId="77777777" w:rsidR="00CB4667" w:rsidRPr="0054780C" w:rsidRDefault="00CB4667" w:rsidP="00A1418D">
      <w:pPr>
        <w:ind w:left="360"/>
        <w:rPr>
          <w:rFonts w:asciiTheme="minorHAnsi" w:hAnsiTheme="minorHAnsi"/>
          <w:sz w:val="22"/>
          <w:szCs w:val="22"/>
        </w:rPr>
      </w:pPr>
    </w:p>
    <w:p w14:paraId="62902416" w14:textId="77777777" w:rsidR="00DE4E5B" w:rsidRPr="0054780C" w:rsidRDefault="00DE4E5B">
      <w:pPr>
        <w:rPr>
          <w:rFonts w:asciiTheme="minorHAnsi" w:hAnsiTheme="minorHAnsi"/>
          <w:sz w:val="22"/>
          <w:szCs w:val="22"/>
        </w:rPr>
      </w:pPr>
    </w:p>
    <w:sectPr w:rsidR="00DE4E5B" w:rsidRPr="005478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6EA3" w14:textId="77777777" w:rsidR="00716B0D" w:rsidRDefault="00716B0D" w:rsidP="00716B0D">
      <w:r>
        <w:separator/>
      </w:r>
    </w:p>
  </w:endnote>
  <w:endnote w:type="continuationSeparator" w:id="0">
    <w:p w14:paraId="6E9624B3" w14:textId="77777777" w:rsidR="00716B0D" w:rsidRDefault="00716B0D" w:rsidP="0071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731149"/>
      <w:docPartObj>
        <w:docPartGallery w:val="Page Numbers (Bottom of Page)"/>
        <w:docPartUnique/>
      </w:docPartObj>
    </w:sdtPr>
    <w:sdtEndPr/>
    <w:sdtContent>
      <w:p w14:paraId="24BF24BD" w14:textId="77777777" w:rsidR="00716B0D" w:rsidRDefault="00716B0D">
        <w:pPr>
          <w:pStyle w:val="Footer"/>
          <w:jc w:val="right"/>
        </w:pPr>
        <w:r>
          <w:t xml:space="preserve">Page | </w:t>
        </w:r>
        <w:r>
          <w:fldChar w:fldCharType="begin"/>
        </w:r>
        <w:r>
          <w:instrText xml:space="preserve"> PAGE   \* MERGEFORMAT </w:instrText>
        </w:r>
        <w:r>
          <w:fldChar w:fldCharType="separate"/>
        </w:r>
        <w:r w:rsidR="00FC4731">
          <w:rPr>
            <w:noProof/>
          </w:rPr>
          <w:t>4</w:t>
        </w:r>
        <w:r>
          <w:rPr>
            <w:noProof/>
          </w:rPr>
          <w:fldChar w:fldCharType="end"/>
        </w:r>
        <w:r>
          <w:t xml:space="preserve"> </w:t>
        </w:r>
      </w:p>
    </w:sdtContent>
  </w:sdt>
  <w:p w14:paraId="53F1290C" w14:textId="77777777" w:rsidR="00716B0D" w:rsidRDefault="0071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88A6" w14:textId="77777777" w:rsidR="00716B0D" w:rsidRDefault="00716B0D" w:rsidP="00716B0D">
      <w:r>
        <w:separator/>
      </w:r>
    </w:p>
  </w:footnote>
  <w:footnote w:type="continuationSeparator" w:id="0">
    <w:p w14:paraId="26473999" w14:textId="77777777" w:rsidR="00716B0D" w:rsidRDefault="00716B0D" w:rsidP="0071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D4D"/>
    <w:multiLevelType w:val="hybridMultilevel"/>
    <w:tmpl w:val="D61C9CF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3753DF0"/>
    <w:multiLevelType w:val="hybridMultilevel"/>
    <w:tmpl w:val="A6C44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FB0248"/>
    <w:multiLevelType w:val="hybridMultilevel"/>
    <w:tmpl w:val="BC42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B3A66"/>
    <w:multiLevelType w:val="hybridMultilevel"/>
    <w:tmpl w:val="406241F8"/>
    <w:lvl w:ilvl="0" w:tplc="8B502100">
      <w:start w:val="1"/>
      <w:numFmt w:val="decimal"/>
      <w:lvlText w:val="%1."/>
      <w:lvlJc w:val="left"/>
      <w:pPr>
        <w:ind w:left="720" w:hanging="36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440AF"/>
    <w:multiLevelType w:val="hybridMultilevel"/>
    <w:tmpl w:val="83B64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2345CD"/>
    <w:multiLevelType w:val="hybridMultilevel"/>
    <w:tmpl w:val="3B92C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1346FB"/>
    <w:multiLevelType w:val="hybridMultilevel"/>
    <w:tmpl w:val="F5A41C6C"/>
    <w:lvl w:ilvl="0" w:tplc="C08AE470">
      <w:start w:val="1"/>
      <w:numFmt w:val="upperLetter"/>
      <w:lvlText w:val="%1."/>
      <w:lvlJc w:val="left"/>
      <w:pPr>
        <w:ind w:left="1080" w:hanging="360"/>
      </w:pPr>
      <w:rPr>
        <w:rFonts w:ascii="Calibri" w:eastAsia="Times New Roman"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E71434"/>
    <w:multiLevelType w:val="hybridMultilevel"/>
    <w:tmpl w:val="93A25B0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621921D9"/>
    <w:multiLevelType w:val="hybridMultilevel"/>
    <w:tmpl w:val="0FF4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F7A1D"/>
    <w:multiLevelType w:val="hybridMultilevel"/>
    <w:tmpl w:val="2C865FA8"/>
    <w:lvl w:ilvl="0" w:tplc="F814C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361F29"/>
    <w:multiLevelType w:val="hybridMultilevel"/>
    <w:tmpl w:val="2924B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3087B"/>
    <w:multiLevelType w:val="hybridMultilevel"/>
    <w:tmpl w:val="6A14E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
  </w:num>
  <w:num w:numId="6">
    <w:abstractNumId w:val="10"/>
  </w:num>
  <w:num w:numId="7">
    <w:abstractNumId w:val="9"/>
  </w:num>
  <w:num w:numId="8">
    <w:abstractNumId w:val="11"/>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8D"/>
    <w:rsid w:val="000C4ED5"/>
    <w:rsid w:val="000E219E"/>
    <w:rsid w:val="001921BC"/>
    <w:rsid w:val="001B2E0B"/>
    <w:rsid w:val="00247460"/>
    <w:rsid w:val="00341F67"/>
    <w:rsid w:val="003B5623"/>
    <w:rsid w:val="003E6A60"/>
    <w:rsid w:val="004742AA"/>
    <w:rsid w:val="004E28BE"/>
    <w:rsid w:val="0054780C"/>
    <w:rsid w:val="00641117"/>
    <w:rsid w:val="006B109D"/>
    <w:rsid w:val="006E265E"/>
    <w:rsid w:val="00716B0D"/>
    <w:rsid w:val="00753204"/>
    <w:rsid w:val="009B0AF4"/>
    <w:rsid w:val="00A1418D"/>
    <w:rsid w:val="00A616D7"/>
    <w:rsid w:val="00A61F39"/>
    <w:rsid w:val="00B92E15"/>
    <w:rsid w:val="00BE574C"/>
    <w:rsid w:val="00BE6CFF"/>
    <w:rsid w:val="00C01F38"/>
    <w:rsid w:val="00C76AE3"/>
    <w:rsid w:val="00CB4667"/>
    <w:rsid w:val="00D153D3"/>
    <w:rsid w:val="00D242A7"/>
    <w:rsid w:val="00D90962"/>
    <w:rsid w:val="00D952C4"/>
    <w:rsid w:val="00DE4E5B"/>
    <w:rsid w:val="00E20B24"/>
    <w:rsid w:val="00E31082"/>
    <w:rsid w:val="00E63BCB"/>
    <w:rsid w:val="00EA297A"/>
    <w:rsid w:val="00EC3748"/>
    <w:rsid w:val="00F55AFD"/>
    <w:rsid w:val="00FC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8A9A"/>
  <w15:chartTrackingRefBased/>
  <w15:docId w15:val="{B295273F-DC70-4E8D-9AE9-3CB58C24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18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8D"/>
    <w:pPr>
      <w:ind w:left="720"/>
    </w:pPr>
  </w:style>
  <w:style w:type="paragraph" w:styleId="BodyText">
    <w:name w:val="Body Text"/>
    <w:basedOn w:val="Normal"/>
    <w:link w:val="BodyTextChar"/>
    <w:rsid w:val="00E31082"/>
    <w:pPr>
      <w:jc w:val="both"/>
    </w:pPr>
  </w:style>
  <w:style w:type="character" w:customStyle="1" w:styleId="BodyTextChar">
    <w:name w:val="Body Text Char"/>
    <w:basedOn w:val="DefaultParagraphFont"/>
    <w:link w:val="BodyText"/>
    <w:rsid w:val="00E31082"/>
    <w:rPr>
      <w:rFonts w:ascii="Arial" w:eastAsia="Times New Roman" w:hAnsi="Arial" w:cs="Times New Roman"/>
      <w:sz w:val="24"/>
      <w:szCs w:val="20"/>
    </w:rPr>
  </w:style>
  <w:style w:type="paragraph" w:styleId="BodyTextIndent2">
    <w:name w:val="Body Text Indent 2"/>
    <w:basedOn w:val="Normal"/>
    <w:link w:val="BodyTextIndent2Char"/>
    <w:rsid w:val="00E31082"/>
    <w:pPr>
      <w:ind w:left="720"/>
      <w:jc w:val="both"/>
    </w:pPr>
  </w:style>
  <w:style w:type="character" w:customStyle="1" w:styleId="BodyTextIndent2Char">
    <w:name w:val="Body Text Indent 2 Char"/>
    <w:basedOn w:val="DefaultParagraphFont"/>
    <w:link w:val="BodyTextIndent2"/>
    <w:rsid w:val="00E31082"/>
    <w:rPr>
      <w:rFonts w:ascii="Arial" w:eastAsia="Times New Roman" w:hAnsi="Arial" w:cs="Times New Roman"/>
      <w:sz w:val="24"/>
      <w:szCs w:val="20"/>
    </w:rPr>
  </w:style>
  <w:style w:type="paragraph" w:styleId="Header">
    <w:name w:val="header"/>
    <w:basedOn w:val="Normal"/>
    <w:link w:val="HeaderChar"/>
    <w:uiPriority w:val="99"/>
    <w:unhideWhenUsed/>
    <w:rsid w:val="00716B0D"/>
    <w:pPr>
      <w:tabs>
        <w:tab w:val="center" w:pos="4680"/>
        <w:tab w:val="right" w:pos="9360"/>
      </w:tabs>
    </w:pPr>
  </w:style>
  <w:style w:type="character" w:customStyle="1" w:styleId="HeaderChar">
    <w:name w:val="Header Char"/>
    <w:basedOn w:val="DefaultParagraphFont"/>
    <w:link w:val="Header"/>
    <w:uiPriority w:val="99"/>
    <w:rsid w:val="00716B0D"/>
    <w:rPr>
      <w:rFonts w:ascii="Arial" w:eastAsia="Times New Roman" w:hAnsi="Arial" w:cs="Times New Roman"/>
      <w:sz w:val="24"/>
      <w:szCs w:val="20"/>
    </w:rPr>
  </w:style>
  <w:style w:type="paragraph" w:styleId="Footer">
    <w:name w:val="footer"/>
    <w:basedOn w:val="Normal"/>
    <w:link w:val="FooterChar"/>
    <w:uiPriority w:val="99"/>
    <w:unhideWhenUsed/>
    <w:rsid w:val="00716B0D"/>
    <w:pPr>
      <w:tabs>
        <w:tab w:val="center" w:pos="4680"/>
        <w:tab w:val="right" w:pos="9360"/>
      </w:tabs>
    </w:pPr>
  </w:style>
  <w:style w:type="character" w:customStyle="1" w:styleId="FooterChar">
    <w:name w:val="Footer Char"/>
    <w:basedOn w:val="DefaultParagraphFont"/>
    <w:link w:val="Footer"/>
    <w:uiPriority w:val="99"/>
    <w:rsid w:val="00716B0D"/>
    <w:rPr>
      <w:rFonts w:ascii="Arial" w:eastAsia="Times New Roman" w:hAnsi="Arial" w:cs="Times New Roman"/>
      <w:sz w:val="24"/>
      <w:szCs w:val="20"/>
    </w:rPr>
  </w:style>
  <w:style w:type="character" w:styleId="PlaceholderText">
    <w:name w:val="Placeholder Text"/>
    <w:basedOn w:val="DefaultParagraphFont"/>
    <w:uiPriority w:val="99"/>
    <w:semiHidden/>
    <w:rsid w:val="00A61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02EFBDA-19C9-42BF-A90E-5B082A932BE5}"/>
      </w:docPartPr>
      <w:docPartBody>
        <w:p w:rsidR="006C098B" w:rsidRDefault="005A3226">
          <w:r w:rsidRPr="000823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26"/>
    <w:rsid w:val="005A3226"/>
    <w:rsid w:val="006C098B"/>
    <w:rsid w:val="00AD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416"/>
    <w:rPr>
      <w:color w:val="808080"/>
    </w:rPr>
  </w:style>
  <w:style w:type="paragraph" w:customStyle="1" w:styleId="A0402A30FC604ED7880A2933F243D5C4">
    <w:name w:val="A0402A30FC604ED7880A2933F243D5C4"/>
    <w:rsid w:val="00AD5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2923FD009F54CB57FE752E8D9A81A" ma:contentTypeVersion="12" ma:contentTypeDescription="Create a new document." ma:contentTypeScope="" ma:versionID="1c0513a4e2cef058fbc367b4f063f29a">
  <xsd:schema xmlns:xsd="http://www.w3.org/2001/XMLSchema" xmlns:xs="http://www.w3.org/2001/XMLSchema" xmlns:p="http://schemas.microsoft.com/office/2006/metadata/properties" xmlns:ns2="b8ad9454-5fa9-4545-bb40-880ddd8e5016" xmlns:ns3="b2d00e6c-bb63-453d-ab2c-3c42e5ecf8a4" targetNamespace="http://schemas.microsoft.com/office/2006/metadata/properties" ma:root="true" ma:fieldsID="4847ff41639d0e445123af21792b9a89" ns2:_="" ns3:_="">
    <xsd:import namespace="b8ad9454-5fa9-4545-bb40-880ddd8e5016"/>
    <xsd:import namespace="b2d00e6c-bb63-453d-ab2c-3c42e5ecf8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454-5fa9-4545-bb40-880ddd8e5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00e6c-bb63-453d-ab2c-3c42e5ecf8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6A18-EDB8-40BE-8359-BF7752A087BE}">
  <ds:schemaRefs>
    <ds:schemaRef ds:uri="b8ad9454-5fa9-4545-bb40-880ddd8e5016"/>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b2d00e6c-bb63-453d-ab2c-3c42e5ecf8a4"/>
  </ds:schemaRefs>
</ds:datastoreItem>
</file>

<file path=customXml/itemProps2.xml><?xml version="1.0" encoding="utf-8"?>
<ds:datastoreItem xmlns:ds="http://schemas.openxmlformats.org/officeDocument/2006/customXml" ds:itemID="{5C19E4F3-2610-4AAC-BD9E-AFF4F2C1E65A}">
  <ds:schemaRefs>
    <ds:schemaRef ds:uri="http://schemas.microsoft.com/sharepoint/v3/contenttype/forms"/>
  </ds:schemaRefs>
</ds:datastoreItem>
</file>

<file path=customXml/itemProps3.xml><?xml version="1.0" encoding="utf-8"?>
<ds:datastoreItem xmlns:ds="http://schemas.openxmlformats.org/officeDocument/2006/customXml" ds:itemID="{48B95815-6FAD-4F72-9989-69291B783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454-5fa9-4545-bb40-880ddd8e5016"/>
    <ds:schemaRef ds:uri="b2d00e6c-bb63-453d-ab2c-3c42e5ecf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280AC-0EC7-4AF8-BFCB-652C372D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McLeod</dc:creator>
  <cp:keywords/>
  <dc:description/>
  <cp:lastModifiedBy>Brenda McLeod</cp:lastModifiedBy>
  <cp:revision>7</cp:revision>
  <cp:lastPrinted>2015-08-19T21:30:00Z</cp:lastPrinted>
  <dcterms:created xsi:type="dcterms:W3CDTF">2018-03-19T18:48:00Z</dcterms:created>
  <dcterms:modified xsi:type="dcterms:W3CDTF">2020-07-27T16:32:00Z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0x010100CB22923FD009F54CB57FE752E8D9A81A</vt:lpwstr>
  </property>
  <property fmtid="{D5CDD505-2E9C-101B-9397-08002B2CF9AE}" pid="3" name="Order">
    <vt:r8>35400</vt:r8>
  </property>
</Properties>
</file>