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C387" w14:textId="1AED39A9" w:rsidR="00DD46A4" w:rsidRPr="008E65D1" w:rsidRDefault="004372C4" w:rsidP="00F012CC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8E65D1">
        <w:rPr>
          <w:rFonts w:ascii="Arial Narrow" w:hAnsi="Arial Narrow"/>
          <w:b/>
          <w:bCs/>
          <w:sz w:val="24"/>
          <w:szCs w:val="24"/>
        </w:rPr>
        <w:t>Questions for MDHA</w:t>
      </w:r>
    </w:p>
    <w:p w14:paraId="07FD13DF" w14:textId="4606C992" w:rsidR="00F012CC" w:rsidRPr="008E65D1" w:rsidRDefault="004372C4" w:rsidP="00F012CC">
      <w:pPr>
        <w:pBdr>
          <w:bottom w:val="single" w:sz="12" w:space="1" w:color="auto"/>
        </w:pBdr>
        <w:spacing w:after="0"/>
        <w:jc w:val="center"/>
        <w:rPr>
          <w:rFonts w:ascii="Arial Narrow" w:hAnsi="Arial Narrow"/>
          <w:i/>
          <w:iCs/>
          <w:sz w:val="24"/>
          <w:szCs w:val="24"/>
        </w:rPr>
      </w:pPr>
      <w:r w:rsidRPr="008E65D1">
        <w:rPr>
          <w:rFonts w:ascii="Arial Narrow" w:hAnsi="Arial Narrow"/>
          <w:i/>
          <w:iCs/>
          <w:sz w:val="24"/>
          <w:szCs w:val="24"/>
        </w:rPr>
        <w:t>To Submit 1/27/23</w:t>
      </w:r>
    </w:p>
    <w:p w14:paraId="49F9033F" w14:textId="76361279" w:rsidR="004372C4" w:rsidRPr="001B41D5" w:rsidRDefault="004372C4" w:rsidP="004372C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B41D5">
        <w:rPr>
          <w:rFonts w:ascii="Arial Narrow" w:hAnsi="Arial Narrow"/>
          <w:sz w:val="24"/>
          <w:szCs w:val="24"/>
        </w:rPr>
        <w:t>Please confirm the occupancy and vacancy for the existing housing on site</w:t>
      </w:r>
    </w:p>
    <w:p w14:paraId="31E588A7" w14:textId="1BC4C6F3" w:rsidR="004372C4" w:rsidRPr="001B41D5" w:rsidRDefault="004372C4" w:rsidP="004372C4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1B41D5">
        <w:rPr>
          <w:rFonts w:ascii="Arial Narrow" w:hAnsi="Arial Narrow"/>
          <w:sz w:val="24"/>
          <w:szCs w:val="24"/>
        </w:rPr>
        <w:t>Please provide by building and unit size to the extent possible</w:t>
      </w:r>
    </w:p>
    <w:p w14:paraId="62AB13A5" w14:textId="6FEBDD7D" w:rsidR="009E1495" w:rsidRPr="001B41D5" w:rsidRDefault="009E1495" w:rsidP="009E149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B41D5">
        <w:rPr>
          <w:rFonts w:ascii="Arial Narrow" w:hAnsi="Arial Narrow"/>
          <w:sz w:val="24"/>
          <w:szCs w:val="24"/>
        </w:rPr>
        <w:t>Please provide the approximate square footage of the existing buildings</w:t>
      </w:r>
    </w:p>
    <w:p w14:paraId="2F63BA37" w14:textId="31F84B85" w:rsidR="004372C4" w:rsidRPr="001B41D5" w:rsidRDefault="004372C4" w:rsidP="004372C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B41D5">
        <w:rPr>
          <w:rFonts w:ascii="Arial Narrow" w:hAnsi="Arial Narrow"/>
          <w:sz w:val="24"/>
          <w:szCs w:val="24"/>
        </w:rPr>
        <w:t xml:space="preserve">Please confirm the level of obsolescence for the existing buildings that went through RAD conversions. </w:t>
      </w:r>
    </w:p>
    <w:p w14:paraId="65C3DC5F" w14:textId="74617EA3" w:rsidR="004372C4" w:rsidRPr="001B41D5" w:rsidRDefault="004372C4" w:rsidP="004372C4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1B41D5">
        <w:rPr>
          <w:rFonts w:ascii="Arial Narrow" w:hAnsi="Arial Narrow"/>
          <w:sz w:val="24"/>
          <w:szCs w:val="24"/>
        </w:rPr>
        <w:t xml:space="preserve">Please confirm if any of the HUD RAD blends were utilized as part of the RAD </w:t>
      </w:r>
      <w:proofErr w:type="gramStart"/>
      <w:r w:rsidRPr="001B41D5">
        <w:rPr>
          <w:rFonts w:ascii="Arial Narrow" w:hAnsi="Arial Narrow"/>
          <w:sz w:val="24"/>
          <w:szCs w:val="24"/>
        </w:rPr>
        <w:t>conversion</w:t>
      </w:r>
      <w:proofErr w:type="gramEnd"/>
    </w:p>
    <w:p w14:paraId="1F27F10A" w14:textId="78E1E3CB" w:rsidR="004372C4" w:rsidRPr="001B41D5" w:rsidRDefault="004372C4" w:rsidP="004372C4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1B41D5">
        <w:rPr>
          <w:rFonts w:ascii="Arial Narrow" w:hAnsi="Arial Narrow"/>
          <w:sz w:val="24"/>
          <w:szCs w:val="24"/>
        </w:rPr>
        <w:t xml:space="preserve">If so, can TPVs be assumed as-of-right pursuant to HUD’s guidance here: </w:t>
      </w:r>
      <w:hyperlink r:id="rId9" w:history="1">
        <w:r w:rsidRPr="001B41D5">
          <w:rPr>
            <w:rStyle w:val="Hyperlink"/>
            <w:rFonts w:ascii="Arial Narrow" w:hAnsi="Arial Narrow"/>
            <w:sz w:val="24"/>
            <w:szCs w:val="24"/>
          </w:rPr>
          <w:t>https://www.hud.gov/program_offices/public_indian_housing/repositioning/rad_section18</w:t>
        </w:r>
      </w:hyperlink>
      <w:r w:rsidRPr="001B41D5">
        <w:rPr>
          <w:rFonts w:ascii="Arial Narrow" w:hAnsi="Arial Narrow"/>
          <w:sz w:val="24"/>
          <w:szCs w:val="24"/>
        </w:rPr>
        <w:t xml:space="preserve"> </w:t>
      </w:r>
    </w:p>
    <w:p w14:paraId="67110801" w14:textId="202F9E36" w:rsidR="004372C4" w:rsidRPr="001B41D5" w:rsidRDefault="004372C4" w:rsidP="004372C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B41D5">
        <w:rPr>
          <w:rFonts w:ascii="Arial Narrow" w:hAnsi="Arial Narrow"/>
          <w:sz w:val="24"/>
          <w:szCs w:val="24"/>
        </w:rPr>
        <w:t>Please confirm the payment standard that should be referenced for any assumed Tenant Protection Vouchers</w:t>
      </w:r>
    </w:p>
    <w:p w14:paraId="0EB8ADA2" w14:textId="2A8D1449" w:rsidR="00CA23BE" w:rsidRPr="001B41D5" w:rsidRDefault="00CA23BE" w:rsidP="004372C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B41D5">
        <w:rPr>
          <w:rFonts w:ascii="Arial Narrow" w:hAnsi="Arial Narrow"/>
          <w:sz w:val="24"/>
          <w:szCs w:val="24"/>
        </w:rPr>
        <w:t xml:space="preserve">Please provide the payment standard for </w:t>
      </w:r>
      <w:r w:rsidR="00EF2CEE" w:rsidRPr="001B41D5">
        <w:rPr>
          <w:rFonts w:ascii="Arial Narrow" w:hAnsi="Arial Narrow"/>
          <w:sz w:val="24"/>
          <w:szCs w:val="24"/>
        </w:rPr>
        <w:t xml:space="preserve">project based </w:t>
      </w:r>
      <w:proofErr w:type="gramStart"/>
      <w:r w:rsidR="00EF2CEE" w:rsidRPr="001B41D5">
        <w:rPr>
          <w:rFonts w:ascii="Arial Narrow" w:hAnsi="Arial Narrow"/>
          <w:sz w:val="24"/>
          <w:szCs w:val="24"/>
        </w:rPr>
        <w:t>vouchers</w:t>
      </w:r>
      <w:proofErr w:type="gramEnd"/>
    </w:p>
    <w:p w14:paraId="5DD53B48" w14:textId="53E86321" w:rsidR="004372C4" w:rsidRPr="001B41D5" w:rsidRDefault="0076280F" w:rsidP="004372C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B41D5">
        <w:rPr>
          <w:rFonts w:ascii="Arial Narrow" w:hAnsi="Arial Narrow"/>
          <w:sz w:val="24"/>
          <w:szCs w:val="24"/>
        </w:rPr>
        <w:t xml:space="preserve">Please confirm if the per door tax amounts provided ($80 per door for market units and $50 per door for affordable units) is </w:t>
      </w:r>
      <w:r w:rsidR="00762964" w:rsidRPr="001B41D5">
        <w:rPr>
          <w:rFonts w:ascii="Arial Narrow" w:hAnsi="Arial Narrow"/>
          <w:sz w:val="24"/>
          <w:szCs w:val="24"/>
        </w:rPr>
        <w:t xml:space="preserve">applied monthly or </w:t>
      </w:r>
      <w:proofErr w:type="gramStart"/>
      <w:r w:rsidR="00762964" w:rsidRPr="001B41D5">
        <w:rPr>
          <w:rFonts w:ascii="Arial Narrow" w:hAnsi="Arial Narrow"/>
          <w:sz w:val="24"/>
          <w:szCs w:val="24"/>
        </w:rPr>
        <w:t>annually</w:t>
      </w:r>
      <w:proofErr w:type="gramEnd"/>
    </w:p>
    <w:p w14:paraId="660CBCC5" w14:textId="77B1BDB9" w:rsidR="00762964" w:rsidRPr="001B41D5" w:rsidRDefault="00685967" w:rsidP="004372C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B41D5">
        <w:rPr>
          <w:rFonts w:ascii="Arial Narrow" w:hAnsi="Arial Narrow"/>
          <w:sz w:val="24"/>
          <w:szCs w:val="24"/>
        </w:rPr>
        <w:t xml:space="preserve">Does MDHA </w:t>
      </w:r>
      <w:r w:rsidR="00E7697F" w:rsidRPr="001B41D5">
        <w:rPr>
          <w:rFonts w:ascii="Arial Narrow" w:hAnsi="Arial Narrow"/>
          <w:sz w:val="24"/>
          <w:szCs w:val="24"/>
        </w:rPr>
        <w:t xml:space="preserve">have any updates for the </w:t>
      </w:r>
      <w:r w:rsidR="009A3B79" w:rsidRPr="001B41D5">
        <w:rPr>
          <w:rFonts w:ascii="Arial Narrow" w:hAnsi="Arial Narrow"/>
          <w:sz w:val="24"/>
          <w:szCs w:val="24"/>
        </w:rPr>
        <w:t>projected</w:t>
      </w:r>
      <w:r w:rsidR="00E7697F" w:rsidRPr="001B41D5">
        <w:rPr>
          <w:rFonts w:ascii="Arial Narrow" w:hAnsi="Arial Narrow"/>
          <w:sz w:val="24"/>
          <w:szCs w:val="24"/>
        </w:rPr>
        <w:t xml:space="preserve"> infrast</w:t>
      </w:r>
      <w:r w:rsidR="009A3B79" w:rsidRPr="001B41D5">
        <w:rPr>
          <w:rFonts w:ascii="Arial Narrow" w:hAnsi="Arial Narrow"/>
          <w:sz w:val="24"/>
          <w:szCs w:val="24"/>
        </w:rPr>
        <w:t xml:space="preserve">ructure costs across the campus (in the Envision Napier and </w:t>
      </w:r>
      <w:proofErr w:type="spellStart"/>
      <w:r w:rsidR="009A3B79" w:rsidRPr="001B41D5">
        <w:rPr>
          <w:rFonts w:ascii="Arial Narrow" w:hAnsi="Arial Narrow"/>
          <w:sz w:val="24"/>
          <w:szCs w:val="24"/>
        </w:rPr>
        <w:t>Sudekum</w:t>
      </w:r>
      <w:proofErr w:type="spellEnd"/>
      <w:r w:rsidR="009A3B79" w:rsidRPr="001B41D5">
        <w:rPr>
          <w:rFonts w:ascii="Arial Narrow" w:hAnsi="Arial Narrow"/>
          <w:sz w:val="24"/>
          <w:szCs w:val="24"/>
        </w:rPr>
        <w:t xml:space="preserve"> report </w:t>
      </w:r>
      <w:r w:rsidR="00F5107E" w:rsidRPr="001B41D5">
        <w:rPr>
          <w:rFonts w:ascii="Arial Narrow" w:hAnsi="Arial Narrow"/>
          <w:sz w:val="24"/>
          <w:szCs w:val="24"/>
        </w:rPr>
        <w:t xml:space="preserve">in ‘Table 4: Estimated Project Budget’, </w:t>
      </w:r>
      <w:r w:rsidR="009A3B79" w:rsidRPr="001B41D5">
        <w:rPr>
          <w:rFonts w:ascii="Arial Narrow" w:hAnsi="Arial Narrow"/>
          <w:sz w:val="24"/>
          <w:szCs w:val="24"/>
        </w:rPr>
        <w:t xml:space="preserve">this is listed as to be determined / under development) </w:t>
      </w:r>
    </w:p>
    <w:p w14:paraId="369D141F" w14:textId="2D86CFA7" w:rsidR="00F5107E" w:rsidRPr="001B41D5" w:rsidRDefault="00341AC8" w:rsidP="004372C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B41D5">
        <w:rPr>
          <w:rFonts w:ascii="Arial Narrow" w:hAnsi="Arial Narrow"/>
          <w:sz w:val="24"/>
          <w:szCs w:val="24"/>
        </w:rPr>
        <w:t>Should operation of the streets throughout the campus be assumed as public or private</w:t>
      </w:r>
      <w:r w:rsidR="00862E31" w:rsidRPr="001B41D5">
        <w:rPr>
          <w:rFonts w:ascii="Arial Narrow" w:hAnsi="Arial Narrow"/>
          <w:sz w:val="24"/>
          <w:szCs w:val="24"/>
        </w:rPr>
        <w:t>?</w:t>
      </w:r>
    </w:p>
    <w:p w14:paraId="49E0212A" w14:textId="1167A9B2" w:rsidR="00862E31" w:rsidRPr="001B41D5" w:rsidRDefault="00862E31" w:rsidP="004372C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B41D5">
        <w:rPr>
          <w:rFonts w:ascii="Arial Narrow" w:hAnsi="Arial Narrow"/>
          <w:sz w:val="24"/>
          <w:szCs w:val="24"/>
        </w:rPr>
        <w:t xml:space="preserve">Is MDHA in the process of or contemplating becoming a ‘Move to Work’ authority at any point during the redevelopment process? </w:t>
      </w:r>
    </w:p>
    <w:p w14:paraId="1C582A44" w14:textId="3C9A2C22" w:rsidR="00862E31" w:rsidRPr="001B41D5" w:rsidRDefault="005C58A3" w:rsidP="004372C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B41D5">
        <w:rPr>
          <w:rFonts w:ascii="Arial Narrow" w:hAnsi="Arial Narrow"/>
          <w:sz w:val="24"/>
          <w:szCs w:val="24"/>
        </w:rPr>
        <w:t xml:space="preserve">Is MDHA preference to provide property management or should the selected Development Team provide property management services? </w:t>
      </w:r>
      <w:r w:rsidR="00F1703C" w:rsidRPr="001B41D5">
        <w:rPr>
          <w:rFonts w:ascii="Arial Narrow" w:hAnsi="Arial Narrow"/>
          <w:sz w:val="24"/>
          <w:szCs w:val="24"/>
        </w:rPr>
        <w:t xml:space="preserve">During the redevelopment, will MDHA continue to manage the existing units? </w:t>
      </w:r>
      <w:r w:rsidRPr="001B41D5">
        <w:rPr>
          <w:rFonts w:ascii="Arial Narrow" w:hAnsi="Arial Narrow"/>
          <w:sz w:val="24"/>
          <w:szCs w:val="24"/>
        </w:rPr>
        <w:t xml:space="preserve"> </w:t>
      </w:r>
    </w:p>
    <w:p w14:paraId="47545444" w14:textId="102FC6BB" w:rsidR="005C58A3" w:rsidRPr="001B41D5" w:rsidRDefault="008137C5" w:rsidP="004372C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B41D5">
        <w:rPr>
          <w:rFonts w:ascii="Arial Narrow" w:hAnsi="Arial Narrow"/>
          <w:sz w:val="24"/>
          <w:szCs w:val="24"/>
        </w:rPr>
        <w:t>Section 2.</w:t>
      </w:r>
      <w:r w:rsidR="003A0F24" w:rsidRPr="001B41D5">
        <w:rPr>
          <w:rFonts w:ascii="Arial Narrow" w:hAnsi="Arial Narrow"/>
          <w:sz w:val="24"/>
          <w:szCs w:val="24"/>
        </w:rPr>
        <w:t>2 paragraph j states that existing residents will have right to occupy new public housing/RAD units</w:t>
      </w:r>
      <w:r w:rsidR="00F4642D" w:rsidRPr="001B41D5">
        <w:rPr>
          <w:rFonts w:ascii="Arial Narrow" w:hAnsi="Arial Narrow"/>
          <w:sz w:val="24"/>
          <w:szCs w:val="24"/>
        </w:rPr>
        <w:t xml:space="preserve">, without further rescreening once they are completed.  </w:t>
      </w:r>
      <w:r w:rsidR="00EE5D6B" w:rsidRPr="001B41D5">
        <w:rPr>
          <w:rFonts w:ascii="Arial Narrow" w:hAnsi="Arial Narrow"/>
          <w:sz w:val="24"/>
          <w:szCs w:val="24"/>
        </w:rPr>
        <w:t xml:space="preserve">If residents are returning to </w:t>
      </w:r>
      <w:r w:rsidR="00F4642D" w:rsidRPr="001B41D5">
        <w:rPr>
          <w:rFonts w:ascii="Arial Narrow" w:hAnsi="Arial Narrow"/>
          <w:sz w:val="24"/>
          <w:szCs w:val="24"/>
        </w:rPr>
        <w:t>RAD</w:t>
      </w:r>
      <w:r w:rsidR="00EE5D6B" w:rsidRPr="001B41D5">
        <w:rPr>
          <w:rFonts w:ascii="Arial Narrow" w:hAnsi="Arial Narrow"/>
          <w:sz w:val="24"/>
          <w:szCs w:val="24"/>
        </w:rPr>
        <w:t xml:space="preserve">/PBV </w:t>
      </w:r>
      <w:r w:rsidR="00F4642D" w:rsidRPr="001B41D5">
        <w:rPr>
          <w:rFonts w:ascii="Arial Narrow" w:hAnsi="Arial Narrow"/>
          <w:sz w:val="24"/>
          <w:szCs w:val="24"/>
        </w:rPr>
        <w:t xml:space="preserve">units </w:t>
      </w:r>
      <w:r w:rsidR="00EE5D6B" w:rsidRPr="001B41D5">
        <w:rPr>
          <w:rFonts w:ascii="Arial Narrow" w:hAnsi="Arial Narrow"/>
          <w:sz w:val="24"/>
          <w:szCs w:val="24"/>
        </w:rPr>
        <w:t xml:space="preserve">that </w:t>
      </w:r>
      <w:r w:rsidR="00F4642D" w:rsidRPr="001B41D5">
        <w:rPr>
          <w:rFonts w:ascii="Arial Narrow" w:hAnsi="Arial Narrow"/>
          <w:sz w:val="24"/>
          <w:szCs w:val="24"/>
        </w:rPr>
        <w:t xml:space="preserve">are also LIHTC units, </w:t>
      </w:r>
      <w:r w:rsidR="00B61237" w:rsidRPr="001B41D5">
        <w:rPr>
          <w:rFonts w:ascii="Arial Narrow" w:hAnsi="Arial Narrow"/>
          <w:sz w:val="24"/>
          <w:szCs w:val="24"/>
        </w:rPr>
        <w:t xml:space="preserve">will they be required to also meet LIHTC income and other requirements? </w:t>
      </w:r>
      <w:r w:rsidR="005F1220" w:rsidRPr="001B41D5">
        <w:rPr>
          <w:rFonts w:ascii="Arial Narrow" w:hAnsi="Arial Narrow"/>
          <w:sz w:val="24"/>
          <w:szCs w:val="24"/>
        </w:rPr>
        <w:t>Which will require income and other verification.</w:t>
      </w:r>
    </w:p>
    <w:p w14:paraId="0129BAD2" w14:textId="77777777" w:rsidR="001B41D5" w:rsidRPr="001B41D5" w:rsidRDefault="001B41D5" w:rsidP="001B41D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B41D5">
        <w:rPr>
          <w:rFonts w:ascii="Arial Narrow" w:hAnsi="Arial Narrow"/>
        </w:rPr>
        <w:t>Can MDHA provide preliminary infrastructure and traffic master planning documents and studies that were completed in conjunction with the Envision Napier-</w:t>
      </w:r>
      <w:proofErr w:type="spellStart"/>
      <w:r w:rsidRPr="001B41D5">
        <w:rPr>
          <w:rFonts w:ascii="Arial Narrow" w:hAnsi="Arial Narrow"/>
        </w:rPr>
        <w:t>Sudekum</w:t>
      </w:r>
      <w:proofErr w:type="spellEnd"/>
      <w:r w:rsidRPr="001B41D5">
        <w:rPr>
          <w:rFonts w:ascii="Arial Narrow" w:hAnsi="Arial Narrow"/>
        </w:rPr>
        <w:t xml:space="preserve"> Masterplan or Specific Plan efforts? </w:t>
      </w:r>
    </w:p>
    <w:p w14:paraId="13E7BF47" w14:textId="77777777" w:rsidR="001B41D5" w:rsidRDefault="001B41D5" w:rsidP="001B41D5">
      <w:pPr>
        <w:pStyle w:val="ListParagraph"/>
        <w:rPr>
          <w:rFonts w:ascii="Arial Narrow" w:hAnsi="Arial Narrow"/>
          <w:sz w:val="24"/>
          <w:szCs w:val="24"/>
        </w:rPr>
      </w:pPr>
    </w:p>
    <w:p w14:paraId="545CB6B6" w14:textId="77777777" w:rsidR="005F1220" w:rsidRPr="008E65D1" w:rsidRDefault="005F1220" w:rsidP="00EA4ACD">
      <w:pPr>
        <w:pStyle w:val="ListParagraph"/>
        <w:rPr>
          <w:rFonts w:ascii="Arial Narrow" w:hAnsi="Arial Narrow"/>
          <w:sz w:val="24"/>
          <w:szCs w:val="24"/>
        </w:rPr>
      </w:pPr>
    </w:p>
    <w:sectPr w:rsidR="005F1220" w:rsidRPr="008E6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E6627"/>
    <w:multiLevelType w:val="hybridMultilevel"/>
    <w:tmpl w:val="77DA7054"/>
    <w:lvl w:ilvl="0" w:tplc="44060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24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yNrC0MDQxNjWwNLNU0lEKTi0uzszPAykwrAUAq88t7iwAAAA="/>
  </w:docVars>
  <w:rsids>
    <w:rsidRoot w:val="004372C4"/>
    <w:rsid w:val="00156F4D"/>
    <w:rsid w:val="001B41D5"/>
    <w:rsid w:val="001D3A5C"/>
    <w:rsid w:val="00286B8E"/>
    <w:rsid w:val="00341AC8"/>
    <w:rsid w:val="003A0F24"/>
    <w:rsid w:val="004372C4"/>
    <w:rsid w:val="005C58A3"/>
    <w:rsid w:val="005F1220"/>
    <w:rsid w:val="00685967"/>
    <w:rsid w:val="0076280F"/>
    <w:rsid w:val="00762964"/>
    <w:rsid w:val="007D5E72"/>
    <w:rsid w:val="008137C5"/>
    <w:rsid w:val="00862E31"/>
    <w:rsid w:val="008E65D1"/>
    <w:rsid w:val="009A3B79"/>
    <w:rsid w:val="009E1495"/>
    <w:rsid w:val="00B61237"/>
    <w:rsid w:val="00CA23BE"/>
    <w:rsid w:val="00DD46A4"/>
    <w:rsid w:val="00E7697F"/>
    <w:rsid w:val="00EA4ACD"/>
    <w:rsid w:val="00EE5D6B"/>
    <w:rsid w:val="00EF2CEE"/>
    <w:rsid w:val="00F012CC"/>
    <w:rsid w:val="00F1703C"/>
    <w:rsid w:val="00F4642D"/>
    <w:rsid w:val="00F5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8C85C"/>
  <w15:chartTrackingRefBased/>
  <w15:docId w15:val="{C7DC64F0-C4BB-458C-B72C-AE4CDA32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2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2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hud.gov/program_offices/public_indian_housing/repositioning/rad_section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AF24D249E864FB1D425D98E7D4F56" ma:contentTypeVersion="15" ma:contentTypeDescription="Create a new document." ma:contentTypeScope="" ma:versionID="7b0de9c824d7ebaaa24892b20541bc93">
  <xsd:schema xmlns:xsd="http://www.w3.org/2001/XMLSchema" xmlns:xs="http://www.w3.org/2001/XMLSchema" xmlns:p="http://schemas.microsoft.com/office/2006/metadata/properties" xmlns:ns2="48e6727c-2b07-452b-b2af-36b3332adfc1" xmlns:ns3="b71b7032-992c-4d55-a17e-30fbfdcd01e4" xmlns:ns4="aa56e08c-4de7-4ed5-858a-40fc08fe54f5" xmlns:ns5="4db5f5dd-5ef7-415d-92da-1e49bc5835cf" targetNamespace="http://schemas.microsoft.com/office/2006/metadata/properties" ma:root="true" ma:fieldsID="4c865e6378ae5baee74ebe5d98a6197f" ns2:_="" ns3:_="" ns4:_="" ns5:_="">
    <xsd:import namespace="48e6727c-2b07-452b-b2af-36b3332adfc1"/>
    <xsd:import namespace="b71b7032-992c-4d55-a17e-30fbfdcd01e4"/>
    <xsd:import namespace="aa56e08c-4de7-4ed5-858a-40fc08fe54f5"/>
    <xsd:import namespace="4db5f5dd-5ef7-415d-92da-1e49bc5835cf"/>
    <xsd:element name="properties">
      <xsd:complexType>
        <xsd:sequence>
          <xsd:element name="documentManagement">
            <xsd:complexType>
              <xsd:all>
                <xsd:element ref="ns2:Final_x0020_Document" minOccurs="0"/>
                <xsd:element ref="ns2:Important_x0020_Document" minOccurs="0"/>
                <xsd:element ref="ns2:SPCreated" minOccurs="0"/>
                <xsd:element ref="ns2:SPCreatedBy" minOccurs="0"/>
                <xsd:element ref="ns2:SPModified" minOccurs="0"/>
                <xsd:element ref="ns2:SPModifiedBy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6727c-2b07-452b-b2af-36b3332adfc1" elementFormDefault="qualified">
    <xsd:import namespace="http://schemas.microsoft.com/office/2006/documentManagement/types"/>
    <xsd:import namespace="http://schemas.microsoft.com/office/infopath/2007/PartnerControls"/>
    <xsd:element name="Final_x0020_Document" ma:index="8" nillable="true" ma:displayName="Final Document" ma:default="1" ma:internalName="Final_x0020_Document">
      <xsd:simpleType>
        <xsd:restriction base="dms:Boolean"/>
      </xsd:simpleType>
    </xsd:element>
    <xsd:element name="Important_x0020_Document" ma:index="9" nillable="true" ma:displayName="Important Document" ma:default="1" ma:internalName="Important_x0020_Document">
      <xsd:simpleType>
        <xsd:restriction base="dms:Boolean"/>
      </xsd:simpleType>
    </xsd:element>
    <xsd:element name="SPCreated" ma:index="10" nillable="true" ma:displayName="SPCreated" ma:description="Created Date from Orion for SharePoint" ma:internalName="SPCreated">
      <xsd:simpleType>
        <xsd:restriction base="dms:Text">
          <xsd:maxLength value="255"/>
        </xsd:restriction>
      </xsd:simpleType>
    </xsd:element>
    <xsd:element name="SPCreatedBy" ma:index="11" nillable="true" ma:displayName="SPCreatedBy" ma:description="Created By from Orion for SharePoint" ma:internalName="SPCreatedBy">
      <xsd:simpleType>
        <xsd:restriction base="dms:Text">
          <xsd:maxLength value="255"/>
        </xsd:restriction>
      </xsd:simpleType>
    </xsd:element>
    <xsd:element name="SPModified" ma:index="12" nillable="true" ma:displayName="SPModified" ma:description="Modified Date from Orion for SharePoint" ma:internalName="SPModified">
      <xsd:simpleType>
        <xsd:restriction base="dms:Text">
          <xsd:maxLength value="255"/>
        </xsd:restriction>
      </xsd:simpleType>
    </xsd:element>
    <xsd:element name="SPModifiedBy" ma:index="13" nillable="true" ma:displayName="SPModifiedBy" ma:description="Modified By from Orion for SharePoint" ma:internalName="SPModified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7032-992c-4d55-a17e-30fbfdcd0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6e08c-4de7-4ed5-858a-40fc08fe5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6e68dab-4d4e-4d11-a066-657cc8c83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5f5dd-5ef7-415d-92da-1e49bc5835cf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398a0374-ab05-47fe-982f-41d36efb07c6}" ma:internalName="TaxCatchAll" ma:showField="CatchAllData" ma:web="4db5f5dd-5ef7-415d-92da-1e49bc5835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portant_x0020_Document xmlns="48e6727c-2b07-452b-b2af-36b3332adfc1">true</Important_x0020_Document>
    <Final_x0020_Document xmlns="48e6727c-2b07-452b-b2af-36b3332adfc1">true</Final_x0020_Document>
    <SPCreatedBy xmlns="48e6727c-2b07-452b-b2af-36b3332adfc1" xsi:nil="true"/>
    <SPModified xmlns="48e6727c-2b07-452b-b2af-36b3332adfc1" xsi:nil="true"/>
    <SPModifiedBy xmlns="48e6727c-2b07-452b-b2af-36b3332adfc1" xsi:nil="true"/>
    <SPCreated xmlns="48e6727c-2b07-452b-b2af-36b3332adfc1" xsi:nil="true"/>
    <lcf76f155ced4ddcb4097134ff3c332f xmlns="aa56e08c-4de7-4ed5-858a-40fc08fe54f5">
      <Terms xmlns="http://schemas.microsoft.com/office/infopath/2007/PartnerControls"/>
    </lcf76f155ced4ddcb4097134ff3c332f>
    <TaxCatchAll xmlns="4db5f5dd-5ef7-415d-92da-1e49bc5835cf" xsi:nil="true"/>
  </documentManagement>
</p:properties>
</file>

<file path=customXml/item4.xml><?xml version="1.0" encoding="utf-8"?>
<?mso-contentType ?>
<SharedContentType xmlns="Microsoft.SharePoint.Taxonomy.ContentTypeSync" SourceId="c6e68dab-4d4e-4d11-a066-657cc8c839fa" ContentTypeId="0x0101" PreviousValue="false"/>
</file>

<file path=customXml/itemProps1.xml><?xml version="1.0" encoding="utf-8"?>
<ds:datastoreItem xmlns:ds="http://schemas.openxmlformats.org/officeDocument/2006/customXml" ds:itemID="{0314E7D6-F465-4D8F-8668-D8FC1F95DCF4}"/>
</file>

<file path=customXml/itemProps2.xml><?xml version="1.0" encoding="utf-8"?>
<ds:datastoreItem xmlns:ds="http://schemas.openxmlformats.org/officeDocument/2006/customXml" ds:itemID="{B0446038-D617-4574-B9B3-545CBB242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12C3B-C774-432D-BD88-994B774B6DA8}">
  <ds:schemaRefs>
    <ds:schemaRef ds:uri="http://schemas.microsoft.com/office/2006/metadata/properties"/>
    <ds:schemaRef ds:uri="http://schemas.microsoft.com/office/infopath/2007/PartnerControls"/>
    <ds:schemaRef ds:uri="48e6727c-2b07-452b-b2af-36b3332adfc1"/>
    <ds:schemaRef ds:uri="9caadd49-f292-4f88-b96c-9bff5e0bfc2d"/>
    <ds:schemaRef ds:uri="6caa6c4e-fb2f-4975-8cf8-e403ead5e06c"/>
  </ds:schemaRefs>
</ds:datastoreItem>
</file>

<file path=customXml/itemProps4.xml><?xml version="1.0" encoding="utf-8"?>
<ds:datastoreItem xmlns:ds="http://schemas.openxmlformats.org/officeDocument/2006/customXml" ds:itemID="{8D97D444-7831-4033-AE1C-C98B8A9ACE9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4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Lundy</dc:creator>
  <cp:keywords/>
  <dc:description/>
  <cp:lastModifiedBy>Christopher Payne</cp:lastModifiedBy>
  <cp:revision>2</cp:revision>
  <cp:lastPrinted>2023-01-26T17:01:00Z</cp:lastPrinted>
  <dcterms:created xsi:type="dcterms:W3CDTF">2023-01-26T18:23:00Z</dcterms:created>
  <dcterms:modified xsi:type="dcterms:W3CDTF">2023-01-26T18:23:00Z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0x0101007E7AF24D249E864FB1D425D98E7D4F56</vt:lpwstr>
  </property>
</Properties>
</file>